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5BC3" w:rsidRDefault="0035480C" w:rsidP="00A20BCE">
      <w:pPr>
        <w:kinsoku w:val="0"/>
        <w:overflowPunct w:val="0"/>
        <w:autoSpaceDE w:val="0"/>
        <w:autoSpaceDN w:val="0"/>
        <w:adjustRightInd w:val="0"/>
        <w:spacing w:after="0" w:line="200" w:lineRule="atLeast"/>
        <w:ind w:left="120"/>
        <w:rPr>
          <w:rFonts w:ascii="Times New Roman" w:hAnsi="Times New Roman" w:cs="Times New Roman"/>
          <w:sz w:val="20"/>
          <w:szCs w:val="20"/>
        </w:rPr>
      </w:pPr>
      <w:bookmarkStart w:id="0" w:name="_GoBack"/>
      <w:bookmarkEnd w:id="0"/>
      <w:r w:rsidRPr="00A20BCE">
        <w:rPr>
          <w:rFonts w:ascii="Times New Roman" w:hAnsi="Times New Roman" w:cs="Times New Roman"/>
          <w:noProof/>
          <w:sz w:val="20"/>
          <w:szCs w:val="20"/>
        </w:rPr>
        <w:drawing>
          <wp:inline distT="0" distB="0" distL="0" distR="0" wp14:anchorId="73FC17BE" wp14:editId="2927D919">
            <wp:extent cx="6181725" cy="990600"/>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81725" cy="990600"/>
                    </a:xfrm>
                    <a:prstGeom prst="rect">
                      <a:avLst/>
                    </a:prstGeom>
                    <a:noFill/>
                    <a:ln>
                      <a:noFill/>
                    </a:ln>
                  </pic:spPr>
                </pic:pic>
              </a:graphicData>
            </a:graphic>
          </wp:inline>
        </w:drawing>
      </w:r>
    </w:p>
    <w:p w:rsidR="00975BC3" w:rsidRPr="00A20BCE" w:rsidRDefault="00975BC3" w:rsidP="00A20BCE">
      <w:pPr>
        <w:kinsoku w:val="0"/>
        <w:overflowPunct w:val="0"/>
        <w:autoSpaceDE w:val="0"/>
        <w:autoSpaceDN w:val="0"/>
        <w:adjustRightInd w:val="0"/>
        <w:spacing w:after="0" w:line="200" w:lineRule="atLeast"/>
        <w:ind w:left="120"/>
        <w:rPr>
          <w:rFonts w:ascii="Times New Roman" w:hAnsi="Times New Roman" w:cs="Times New Roman"/>
          <w:sz w:val="20"/>
          <w:szCs w:val="20"/>
        </w:rPr>
      </w:pPr>
    </w:p>
    <w:p w:rsidR="00A20BCE" w:rsidRPr="00A20BCE" w:rsidRDefault="00A20BCE" w:rsidP="00A20BCE">
      <w:pPr>
        <w:kinsoku w:val="0"/>
        <w:overflowPunct w:val="0"/>
        <w:autoSpaceDE w:val="0"/>
        <w:autoSpaceDN w:val="0"/>
        <w:adjustRightInd w:val="0"/>
        <w:spacing w:after="0" w:line="317" w:lineRule="exact"/>
        <w:ind w:left="1993"/>
        <w:rPr>
          <w:rFonts w:ascii="Times New Roman" w:hAnsi="Times New Roman" w:cs="Times New Roman"/>
          <w:sz w:val="28"/>
          <w:szCs w:val="28"/>
        </w:rPr>
      </w:pPr>
      <w:bookmarkStart w:id="1" w:name="Regional_Business_License_and_Permits_Pr"/>
      <w:bookmarkEnd w:id="1"/>
      <w:r w:rsidRPr="00A20BCE">
        <w:rPr>
          <w:rFonts w:ascii="Times New Roman" w:hAnsi="Times New Roman" w:cs="Times New Roman"/>
          <w:b/>
          <w:bCs/>
          <w:spacing w:val="-1"/>
          <w:sz w:val="28"/>
          <w:szCs w:val="28"/>
        </w:rPr>
        <w:t>Regional</w:t>
      </w:r>
      <w:r w:rsidRPr="00A20BCE">
        <w:rPr>
          <w:rFonts w:ascii="Times New Roman" w:hAnsi="Times New Roman" w:cs="Times New Roman"/>
          <w:b/>
          <w:bCs/>
          <w:sz w:val="28"/>
          <w:szCs w:val="28"/>
        </w:rPr>
        <w:t xml:space="preserve"> </w:t>
      </w:r>
      <w:r w:rsidRPr="00A20BCE">
        <w:rPr>
          <w:rFonts w:ascii="Times New Roman" w:hAnsi="Times New Roman" w:cs="Times New Roman"/>
          <w:b/>
          <w:bCs/>
          <w:spacing w:val="-1"/>
          <w:sz w:val="28"/>
          <w:szCs w:val="28"/>
        </w:rPr>
        <w:t>Business</w:t>
      </w:r>
      <w:r w:rsidRPr="00A20BCE">
        <w:rPr>
          <w:rFonts w:ascii="Times New Roman" w:hAnsi="Times New Roman" w:cs="Times New Roman"/>
          <w:b/>
          <w:bCs/>
          <w:spacing w:val="-4"/>
          <w:sz w:val="28"/>
          <w:szCs w:val="28"/>
        </w:rPr>
        <w:t xml:space="preserve"> </w:t>
      </w:r>
      <w:r w:rsidRPr="00A20BCE">
        <w:rPr>
          <w:rFonts w:ascii="Times New Roman" w:hAnsi="Times New Roman" w:cs="Times New Roman"/>
          <w:b/>
          <w:bCs/>
          <w:spacing w:val="-1"/>
          <w:sz w:val="28"/>
          <w:szCs w:val="28"/>
        </w:rPr>
        <w:t>License and Permits</w:t>
      </w:r>
      <w:r w:rsidRPr="00A20BCE">
        <w:rPr>
          <w:rFonts w:ascii="Times New Roman" w:hAnsi="Times New Roman" w:cs="Times New Roman"/>
          <w:b/>
          <w:bCs/>
          <w:spacing w:val="-2"/>
          <w:sz w:val="28"/>
          <w:szCs w:val="28"/>
        </w:rPr>
        <w:t xml:space="preserve"> </w:t>
      </w:r>
      <w:r w:rsidRPr="00A20BCE">
        <w:rPr>
          <w:rFonts w:ascii="Times New Roman" w:hAnsi="Times New Roman" w:cs="Times New Roman"/>
          <w:b/>
          <w:bCs/>
          <w:spacing w:val="-1"/>
          <w:sz w:val="28"/>
          <w:szCs w:val="28"/>
        </w:rPr>
        <w:t>Program</w:t>
      </w:r>
    </w:p>
    <w:p w:rsidR="00A20BCE" w:rsidRPr="00A20BCE" w:rsidRDefault="00A20BCE" w:rsidP="00A20BCE">
      <w:pPr>
        <w:kinsoku w:val="0"/>
        <w:overflowPunct w:val="0"/>
        <w:autoSpaceDE w:val="0"/>
        <w:autoSpaceDN w:val="0"/>
        <w:adjustRightInd w:val="0"/>
        <w:spacing w:before="7" w:after="0" w:line="240" w:lineRule="auto"/>
        <w:rPr>
          <w:rFonts w:ascii="Times New Roman" w:hAnsi="Times New Roman" w:cs="Times New Roman"/>
          <w:b/>
          <w:bCs/>
          <w:sz w:val="8"/>
          <w:szCs w:val="8"/>
        </w:rPr>
      </w:pPr>
    </w:p>
    <w:p w:rsidR="00A20BCE" w:rsidRPr="00A20BCE" w:rsidRDefault="00A20BCE" w:rsidP="00A20BCE">
      <w:pPr>
        <w:kinsoku w:val="0"/>
        <w:overflowPunct w:val="0"/>
        <w:autoSpaceDE w:val="0"/>
        <w:autoSpaceDN w:val="0"/>
        <w:adjustRightInd w:val="0"/>
        <w:spacing w:after="0" w:line="20" w:lineRule="atLeast"/>
        <w:ind w:left="107"/>
        <w:rPr>
          <w:rFonts w:ascii="Times New Roman" w:hAnsi="Times New Roman" w:cs="Times New Roman"/>
          <w:sz w:val="2"/>
          <w:szCs w:val="2"/>
        </w:rPr>
      </w:pPr>
      <w:r w:rsidRPr="00A20BCE">
        <w:rPr>
          <w:rFonts w:ascii="Times New Roman" w:hAnsi="Times New Roman" w:cs="Times New Roman"/>
          <w:noProof/>
          <w:sz w:val="2"/>
          <w:szCs w:val="2"/>
        </w:rPr>
        <mc:AlternateContent>
          <mc:Choice Requires="wpg">
            <w:drawing>
              <wp:inline distT="0" distB="0" distL="0" distR="0" wp14:anchorId="036E09B0" wp14:editId="2F7654F8">
                <wp:extent cx="6033770" cy="16510"/>
                <wp:effectExtent l="9525" t="9525" r="5080" b="2540"/>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33770" cy="16510"/>
                          <a:chOff x="0" y="0"/>
                          <a:chExt cx="9502" cy="26"/>
                        </a:xfrm>
                      </wpg:grpSpPr>
                      <wps:wsp>
                        <wps:cNvPr id="4" name="Freeform 3"/>
                        <wps:cNvSpPr>
                          <a:spLocks/>
                        </wps:cNvSpPr>
                        <wps:spPr bwMode="auto">
                          <a:xfrm>
                            <a:off x="12" y="12"/>
                            <a:ext cx="9476" cy="20"/>
                          </a:xfrm>
                          <a:custGeom>
                            <a:avLst/>
                            <a:gdLst>
                              <a:gd name="T0" fmla="*/ 0 w 9476"/>
                              <a:gd name="T1" fmla="*/ 0 h 20"/>
                              <a:gd name="T2" fmla="*/ 9475 w 9476"/>
                              <a:gd name="T3" fmla="*/ 0 h 20"/>
                            </a:gdLst>
                            <a:ahLst/>
                            <a:cxnLst>
                              <a:cxn ang="0">
                                <a:pos x="T0" y="T1"/>
                              </a:cxn>
                              <a:cxn ang="0">
                                <a:pos x="T2" y="T3"/>
                              </a:cxn>
                            </a:cxnLst>
                            <a:rect l="0" t="0" r="r" b="b"/>
                            <a:pathLst>
                              <a:path w="9476" h="20">
                                <a:moveTo>
                                  <a:pt x="0" y="0"/>
                                </a:moveTo>
                                <a:lnTo>
                                  <a:pt x="9475" y="0"/>
                                </a:lnTo>
                              </a:path>
                            </a:pathLst>
                          </a:custGeom>
                          <a:noFill/>
                          <a:ln w="1651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3394F2C" id="Group 3" o:spid="_x0000_s1026" style="width:475.1pt;height:1.3pt;mso-position-horizontal-relative:char;mso-position-vertical-relative:line" coordsize="9502,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">
                <v:shape id="Freeform 3" o:spid="_x0000_s1027" style="position:absolute;left:12;top:12;width:9476;height:20;visibility:visible;mso-wrap-style:square;v-text-anchor:top" coordsize="9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" path="m,l9475,e" filled="f" strokeweight="1.3pt">
                  <v:path arrowok="t" o:connecttype="custom" o:connectlocs="0,0;9475,0" o:connectangles="0,0"/>
                </v:shape>
                <w10:anchorlock/>
              </v:group>
            </w:pict>
          </mc:Fallback>
        </mc:AlternateContent>
      </w:r>
    </w:p>
    <w:p w:rsidR="00A20BCE" w:rsidRDefault="00A20BCE" w:rsidP="00A63EED">
      <w:pPr>
        <w:pStyle w:val="NoSpacing"/>
        <w:jc w:val="center"/>
        <w:rPr>
          <w:rFonts w:ascii="Arial" w:hAnsi="Arial" w:cs="Arial"/>
          <w:sz w:val="24"/>
          <w:szCs w:val="24"/>
        </w:rPr>
      </w:pPr>
    </w:p>
    <w:p w:rsidR="005024F6" w:rsidRPr="00DF367A" w:rsidRDefault="005024F6" w:rsidP="005024F6">
      <w:pPr>
        <w:pStyle w:val="NoSpacing"/>
        <w:jc w:val="center"/>
        <w:rPr>
          <w:rFonts w:ascii="Arial" w:hAnsi="Arial" w:cs="Arial"/>
          <w:sz w:val="24"/>
          <w:szCs w:val="24"/>
        </w:rPr>
      </w:pPr>
    </w:p>
    <w:p w:rsidR="005024F6" w:rsidRPr="006E2BA9" w:rsidRDefault="005024F6" w:rsidP="005024F6">
      <w:pPr>
        <w:pStyle w:val="NoSpacing"/>
        <w:jc w:val="center"/>
        <w:rPr>
          <w:rFonts w:ascii="Arial" w:hAnsi="Arial" w:cs="Arial"/>
          <w:b/>
          <w:sz w:val="24"/>
          <w:szCs w:val="24"/>
        </w:rPr>
      </w:pPr>
      <w:r w:rsidRPr="006E2BA9">
        <w:rPr>
          <w:rFonts w:ascii="Arial" w:hAnsi="Arial" w:cs="Arial"/>
          <w:b/>
          <w:sz w:val="24"/>
          <w:szCs w:val="24"/>
        </w:rPr>
        <w:t>Regional License and Permit Program</w:t>
      </w:r>
    </w:p>
    <w:p w:rsidR="005024F6" w:rsidRPr="006E2BA9" w:rsidRDefault="004811A5" w:rsidP="005024F6">
      <w:pPr>
        <w:pStyle w:val="NoSpacing"/>
        <w:jc w:val="center"/>
        <w:rPr>
          <w:rFonts w:ascii="Arial" w:hAnsi="Arial" w:cs="Arial"/>
          <w:b/>
          <w:sz w:val="24"/>
          <w:szCs w:val="24"/>
        </w:rPr>
      </w:pPr>
      <w:r>
        <w:rPr>
          <w:rFonts w:ascii="Arial" w:hAnsi="Arial" w:cs="Arial"/>
          <w:b/>
          <w:sz w:val="24"/>
          <w:szCs w:val="24"/>
        </w:rPr>
        <w:t xml:space="preserve">Oversight Group </w:t>
      </w:r>
      <w:r w:rsidR="00202F6A">
        <w:rPr>
          <w:rFonts w:ascii="Arial" w:hAnsi="Arial" w:cs="Arial"/>
          <w:b/>
          <w:sz w:val="24"/>
          <w:szCs w:val="24"/>
        </w:rPr>
        <w:t>Quarterly</w:t>
      </w:r>
      <w:r w:rsidR="005024F6">
        <w:rPr>
          <w:rFonts w:ascii="Arial" w:hAnsi="Arial" w:cs="Arial"/>
          <w:b/>
          <w:sz w:val="24"/>
          <w:szCs w:val="24"/>
        </w:rPr>
        <w:t xml:space="preserve"> </w:t>
      </w:r>
      <w:r w:rsidR="005024F6" w:rsidRPr="006E2BA9">
        <w:rPr>
          <w:rFonts w:ascii="Arial" w:hAnsi="Arial" w:cs="Arial"/>
          <w:b/>
          <w:sz w:val="24"/>
          <w:szCs w:val="24"/>
        </w:rPr>
        <w:t>Meeting</w:t>
      </w:r>
    </w:p>
    <w:p w:rsidR="005024F6" w:rsidRPr="006E2BA9" w:rsidRDefault="00202F6A" w:rsidP="005024F6">
      <w:pPr>
        <w:pStyle w:val="NoSpacing"/>
        <w:jc w:val="center"/>
        <w:rPr>
          <w:rFonts w:ascii="Arial" w:hAnsi="Arial" w:cs="Arial"/>
          <w:b/>
          <w:sz w:val="24"/>
          <w:szCs w:val="24"/>
        </w:rPr>
      </w:pPr>
      <w:r>
        <w:rPr>
          <w:rFonts w:ascii="Arial" w:hAnsi="Arial" w:cs="Arial"/>
          <w:b/>
          <w:sz w:val="24"/>
          <w:szCs w:val="24"/>
        </w:rPr>
        <w:t>June 5, 2018</w:t>
      </w:r>
      <w:r w:rsidR="001959C1">
        <w:rPr>
          <w:rFonts w:ascii="Arial" w:hAnsi="Arial" w:cs="Arial"/>
          <w:b/>
          <w:sz w:val="24"/>
          <w:szCs w:val="24"/>
        </w:rPr>
        <w:t xml:space="preserve"> ~ </w:t>
      </w:r>
      <w:r>
        <w:rPr>
          <w:rFonts w:ascii="Arial" w:hAnsi="Arial" w:cs="Arial"/>
          <w:b/>
          <w:sz w:val="24"/>
          <w:szCs w:val="24"/>
        </w:rPr>
        <w:t>2</w:t>
      </w:r>
      <w:r w:rsidR="001959C1">
        <w:rPr>
          <w:rFonts w:ascii="Arial" w:hAnsi="Arial" w:cs="Arial"/>
          <w:b/>
          <w:sz w:val="24"/>
          <w:szCs w:val="24"/>
        </w:rPr>
        <w:t>:30 p.m.</w:t>
      </w:r>
    </w:p>
    <w:p w:rsidR="005024F6" w:rsidRPr="006E2BA9" w:rsidRDefault="005024F6" w:rsidP="005024F6">
      <w:pPr>
        <w:pStyle w:val="NoSpacing"/>
        <w:jc w:val="center"/>
        <w:rPr>
          <w:rFonts w:ascii="Arial" w:hAnsi="Arial" w:cs="Arial"/>
          <w:b/>
          <w:sz w:val="24"/>
          <w:szCs w:val="24"/>
        </w:rPr>
      </w:pPr>
    </w:p>
    <w:p w:rsidR="005024F6" w:rsidRPr="00493FEF" w:rsidRDefault="005024F6" w:rsidP="00A20BCE">
      <w:pPr>
        <w:pStyle w:val="NoSpacing"/>
        <w:jc w:val="center"/>
        <w:rPr>
          <w:rFonts w:ascii="Arial" w:hAnsi="Arial" w:cs="Arial"/>
          <w:b/>
          <w:sz w:val="24"/>
          <w:szCs w:val="24"/>
        </w:rPr>
      </w:pPr>
      <w:r w:rsidRPr="00493FEF">
        <w:rPr>
          <w:rFonts w:ascii="Arial" w:hAnsi="Arial" w:cs="Arial"/>
          <w:b/>
          <w:sz w:val="24"/>
          <w:szCs w:val="24"/>
        </w:rPr>
        <w:t>Washo</w:t>
      </w:r>
      <w:r w:rsidR="00A20BCE">
        <w:rPr>
          <w:rFonts w:ascii="Arial" w:hAnsi="Arial" w:cs="Arial"/>
          <w:b/>
          <w:sz w:val="24"/>
          <w:szCs w:val="24"/>
        </w:rPr>
        <w:t>e County Administrative Complex</w:t>
      </w:r>
    </w:p>
    <w:p w:rsidR="00A20BCE" w:rsidRDefault="005024F6" w:rsidP="00A20BCE">
      <w:pPr>
        <w:pStyle w:val="NoSpacing"/>
        <w:jc w:val="center"/>
        <w:rPr>
          <w:rFonts w:ascii="Arial" w:hAnsi="Arial" w:cs="Arial"/>
          <w:b/>
          <w:sz w:val="24"/>
          <w:szCs w:val="24"/>
        </w:rPr>
      </w:pPr>
      <w:r w:rsidRPr="00493FEF">
        <w:rPr>
          <w:rFonts w:ascii="Arial" w:hAnsi="Arial" w:cs="Arial"/>
          <w:b/>
          <w:sz w:val="24"/>
          <w:szCs w:val="24"/>
        </w:rPr>
        <w:t>1001 E. Ninth St, Reno</w:t>
      </w:r>
      <w:r w:rsidR="00A20BCE">
        <w:rPr>
          <w:rFonts w:ascii="Arial" w:hAnsi="Arial" w:cs="Arial"/>
          <w:b/>
          <w:sz w:val="24"/>
          <w:szCs w:val="24"/>
        </w:rPr>
        <w:t>, Nevada</w:t>
      </w:r>
    </w:p>
    <w:p w:rsidR="00A20BCE" w:rsidRPr="00493FEF" w:rsidRDefault="00A20BCE" w:rsidP="00A20BCE">
      <w:pPr>
        <w:pStyle w:val="NoSpacing"/>
        <w:jc w:val="center"/>
        <w:rPr>
          <w:rFonts w:ascii="Arial" w:hAnsi="Arial" w:cs="Arial"/>
          <w:b/>
          <w:sz w:val="24"/>
          <w:szCs w:val="24"/>
        </w:rPr>
      </w:pPr>
      <w:r>
        <w:rPr>
          <w:rFonts w:ascii="Arial" w:hAnsi="Arial" w:cs="Arial"/>
          <w:b/>
          <w:sz w:val="24"/>
          <w:szCs w:val="24"/>
        </w:rPr>
        <w:t>Building A, Second Floor, Caucus Room</w:t>
      </w:r>
    </w:p>
    <w:p w:rsidR="00A20BCE" w:rsidRPr="00493FEF" w:rsidRDefault="00A20BCE" w:rsidP="00A20BCE">
      <w:pPr>
        <w:pStyle w:val="NoSpacing"/>
        <w:jc w:val="center"/>
        <w:rPr>
          <w:rFonts w:ascii="Arial" w:hAnsi="Arial" w:cs="Arial"/>
          <w:b/>
          <w:sz w:val="24"/>
          <w:szCs w:val="24"/>
        </w:rPr>
      </w:pPr>
      <w:r>
        <w:rPr>
          <w:rFonts w:ascii="Arial" w:hAnsi="Arial" w:cs="Arial"/>
          <w:b/>
          <w:sz w:val="24"/>
          <w:szCs w:val="24"/>
        </w:rPr>
        <w:t>Washoe County, NV</w:t>
      </w:r>
    </w:p>
    <w:p w:rsidR="005024F6" w:rsidRPr="006E2BA9" w:rsidRDefault="005024F6" w:rsidP="005024F6">
      <w:pPr>
        <w:pStyle w:val="NoSpacing"/>
        <w:jc w:val="center"/>
        <w:rPr>
          <w:rFonts w:ascii="Arial" w:hAnsi="Arial" w:cs="Arial"/>
          <w:b/>
          <w:sz w:val="24"/>
          <w:szCs w:val="24"/>
        </w:rPr>
      </w:pPr>
    </w:p>
    <w:p w:rsidR="005024F6" w:rsidRDefault="005024F6" w:rsidP="005024F6">
      <w:pPr>
        <w:pStyle w:val="NoSpacing"/>
        <w:jc w:val="center"/>
        <w:rPr>
          <w:rFonts w:ascii="Arial" w:hAnsi="Arial" w:cs="Arial"/>
          <w:b/>
          <w:sz w:val="24"/>
          <w:szCs w:val="24"/>
          <w:u w:val="single"/>
        </w:rPr>
      </w:pPr>
      <w:r w:rsidRPr="006E2BA9">
        <w:rPr>
          <w:rFonts w:ascii="Arial" w:hAnsi="Arial" w:cs="Arial"/>
          <w:b/>
          <w:sz w:val="24"/>
          <w:szCs w:val="24"/>
          <w:u w:val="single"/>
        </w:rPr>
        <w:t xml:space="preserve">Oversight </w:t>
      </w:r>
      <w:r>
        <w:rPr>
          <w:rFonts w:ascii="Arial" w:hAnsi="Arial" w:cs="Arial"/>
          <w:b/>
          <w:sz w:val="24"/>
          <w:szCs w:val="24"/>
          <w:u w:val="single"/>
        </w:rPr>
        <w:t>Group</w:t>
      </w:r>
    </w:p>
    <w:p w:rsidR="005024F6" w:rsidRPr="00FB11D8" w:rsidRDefault="005024F6" w:rsidP="005024F6">
      <w:pPr>
        <w:pStyle w:val="NoSpacing"/>
        <w:jc w:val="center"/>
        <w:rPr>
          <w:rFonts w:ascii="Arial" w:hAnsi="Arial" w:cs="Arial"/>
          <w:sz w:val="24"/>
          <w:szCs w:val="24"/>
        </w:rPr>
      </w:pPr>
      <w:r w:rsidRPr="00FB11D8">
        <w:rPr>
          <w:rFonts w:ascii="Arial" w:hAnsi="Arial" w:cs="Arial"/>
          <w:sz w:val="24"/>
          <w:szCs w:val="24"/>
        </w:rPr>
        <w:t xml:space="preserve">Reno City </w:t>
      </w:r>
      <w:r w:rsidR="007F5BFE">
        <w:rPr>
          <w:rFonts w:ascii="Arial" w:hAnsi="Arial" w:cs="Arial"/>
          <w:sz w:val="24"/>
          <w:szCs w:val="24"/>
        </w:rPr>
        <w:t>Manager –</w:t>
      </w:r>
      <w:r w:rsidRPr="00FB11D8">
        <w:rPr>
          <w:rFonts w:ascii="Arial" w:hAnsi="Arial" w:cs="Arial"/>
          <w:sz w:val="24"/>
          <w:szCs w:val="24"/>
        </w:rPr>
        <w:t xml:space="preserve"> </w:t>
      </w:r>
      <w:r w:rsidRPr="00FB11D8">
        <w:rPr>
          <w:rFonts w:ascii="Arial" w:hAnsi="Arial" w:cs="Arial"/>
          <w:sz w:val="24"/>
          <w:szCs w:val="24"/>
          <w:lang w:val="en"/>
        </w:rPr>
        <w:t>Sabra Newby</w:t>
      </w:r>
    </w:p>
    <w:p w:rsidR="005024F6" w:rsidRPr="00FB11D8" w:rsidRDefault="005024F6" w:rsidP="005024F6">
      <w:pPr>
        <w:pStyle w:val="NoSpacing"/>
        <w:jc w:val="center"/>
        <w:rPr>
          <w:rFonts w:ascii="Arial" w:hAnsi="Arial" w:cs="Arial"/>
          <w:sz w:val="24"/>
          <w:szCs w:val="24"/>
        </w:rPr>
      </w:pPr>
      <w:r w:rsidRPr="00FB11D8">
        <w:rPr>
          <w:rFonts w:ascii="Arial" w:hAnsi="Arial" w:cs="Arial"/>
          <w:sz w:val="24"/>
          <w:szCs w:val="24"/>
        </w:rPr>
        <w:t xml:space="preserve">Sparks City Manager </w:t>
      </w:r>
      <w:r w:rsidR="007F5BFE">
        <w:rPr>
          <w:rFonts w:ascii="Arial" w:hAnsi="Arial" w:cs="Arial"/>
          <w:sz w:val="24"/>
          <w:szCs w:val="24"/>
        </w:rPr>
        <w:t>–</w:t>
      </w:r>
      <w:r w:rsidRPr="00FB11D8">
        <w:rPr>
          <w:rFonts w:ascii="Arial" w:hAnsi="Arial" w:cs="Arial"/>
          <w:sz w:val="24"/>
          <w:szCs w:val="24"/>
        </w:rPr>
        <w:t xml:space="preserve"> Steve Driscoll</w:t>
      </w:r>
    </w:p>
    <w:p w:rsidR="004A1D4E" w:rsidRPr="00FB11D8" w:rsidRDefault="004A1D4E" w:rsidP="004A1D4E">
      <w:pPr>
        <w:pStyle w:val="NoSpacing"/>
        <w:jc w:val="center"/>
        <w:rPr>
          <w:rFonts w:ascii="Arial" w:hAnsi="Arial" w:cs="Arial"/>
          <w:sz w:val="24"/>
          <w:szCs w:val="24"/>
        </w:rPr>
      </w:pPr>
      <w:r>
        <w:rPr>
          <w:rFonts w:ascii="Arial" w:hAnsi="Arial" w:cs="Arial"/>
          <w:sz w:val="24"/>
          <w:szCs w:val="24"/>
        </w:rPr>
        <w:t>Douglas County Community Development – Mimi Moss</w:t>
      </w:r>
    </w:p>
    <w:p w:rsidR="005024F6" w:rsidRPr="00FB11D8" w:rsidRDefault="005024F6" w:rsidP="005024F6">
      <w:pPr>
        <w:pStyle w:val="NoSpacing"/>
        <w:jc w:val="center"/>
        <w:rPr>
          <w:rFonts w:ascii="Arial" w:hAnsi="Arial" w:cs="Arial"/>
          <w:sz w:val="24"/>
          <w:szCs w:val="24"/>
        </w:rPr>
      </w:pPr>
      <w:r w:rsidRPr="00FB11D8">
        <w:rPr>
          <w:rFonts w:ascii="Arial" w:hAnsi="Arial" w:cs="Arial"/>
          <w:sz w:val="24"/>
          <w:szCs w:val="24"/>
        </w:rPr>
        <w:t xml:space="preserve">Washoe County </w:t>
      </w:r>
      <w:r>
        <w:rPr>
          <w:rFonts w:ascii="Arial" w:hAnsi="Arial" w:cs="Arial"/>
          <w:sz w:val="24"/>
          <w:szCs w:val="24"/>
        </w:rPr>
        <w:t>Manager</w:t>
      </w:r>
      <w:r w:rsidR="007F5BFE">
        <w:rPr>
          <w:rFonts w:ascii="Arial" w:hAnsi="Arial" w:cs="Arial"/>
          <w:sz w:val="24"/>
          <w:szCs w:val="24"/>
        </w:rPr>
        <w:t xml:space="preserve"> </w:t>
      </w:r>
      <w:r>
        <w:rPr>
          <w:rFonts w:ascii="Arial" w:hAnsi="Arial" w:cs="Arial"/>
          <w:sz w:val="24"/>
          <w:szCs w:val="24"/>
        </w:rPr>
        <w:t>– John Slaughter</w:t>
      </w:r>
    </w:p>
    <w:p w:rsidR="005024F6" w:rsidRDefault="004A1D4E" w:rsidP="005024F6">
      <w:pPr>
        <w:pStyle w:val="NoSpacing"/>
        <w:jc w:val="center"/>
        <w:rPr>
          <w:rFonts w:ascii="Arial" w:hAnsi="Arial" w:cs="Arial"/>
          <w:sz w:val="24"/>
          <w:szCs w:val="24"/>
        </w:rPr>
      </w:pPr>
      <w:r>
        <w:rPr>
          <w:rFonts w:ascii="Arial" w:hAnsi="Arial" w:cs="Arial"/>
          <w:sz w:val="24"/>
          <w:szCs w:val="24"/>
        </w:rPr>
        <w:t xml:space="preserve">Washoe County </w:t>
      </w:r>
      <w:r w:rsidR="005024F6" w:rsidRPr="00FB11D8">
        <w:rPr>
          <w:rFonts w:ascii="Arial" w:hAnsi="Arial" w:cs="Arial"/>
          <w:sz w:val="24"/>
          <w:szCs w:val="24"/>
        </w:rPr>
        <w:t xml:space="preserve">District Health Officer </w:t>
      </w:r>
      <w:r w:rsidR="007F5BFE">
        <w:rPr>
          <w:rFonts w:ascii="Arial" w:hAnsi="Arial" w:cs="Arial"/>
          <w:sz w:val="24"/>
          <w:szCs w:val="24"/>
        </w:rPr>
        <w:t>–</w:t>
      </w:r>
      <w:r w:rsidR="005024F6" w:rsidRPr="00FB11D8">
        <w:rPr>
          <w:rFonts w:ascii="Arial" w:hAnsi="Arial" w:cs="Arial"/>
          <w:sz w:val="24"/>
          <w:szCs w:val="24"/>
        </w:rPr>
        <w:t xml:space="preserve"> Kevin Dick</w:t>
      </w:r>
    </w:p>
    <w:p w:rsidR="005024F6" w:rsidRDefault="005024F6" w:rsidP="005024F6">
      <w:pPr>
        <w:pStyle w:val="NoSpacing"/>
        <w:jc w:val="center"/>
        <w:rPr>
          <w:rFonts w:ascii="Arial" w:hAnsi="Arial" w:cs="Arial"/>
          <w:b/>
          <w:sz w:val="24"/>
          <w:szCs w:val="24"/>
        </w:rPr>
      </w:pPr>
    </w:p>
    <w:p w:rsidR="005024F6" w:rsidRDefault="005024F6" w:rsidP="005024F6">
      <w:pPr>
        <w:pStyle w:val="NoSpacing"/>
        <w:ind w:right="630"/>
        <w:jc w:val="both"/>
        <w:rPr>
          <w:rFonts w:ascii="Arial" w:hAnsi="Arial" w:cs="Arial"/>
          <w:i/>
          <w:sz w:val="24"/>
          <w:szCs w:val="24"/>
        </w:rPr>
      </w:pPr>
    </w:p>
    <w:p w:rsidR="009123D9" w:rsidRPr="00FE7C39" w:rsidRDefault="005024F6" w:rsidP="001B1E27">
      <w:pPr>
        <w:pStyle w:val="NoSpacing"/>
        <w:numPr>
          <w:ilvl w:val="0"/>
          <w:numId w:val="26"/>
        </w:numPr>
        <w:ind w:left="720"/>
        <w:rPr>
          <w:rFonts w:ascii="Arial" w:hAnsi="Arial" w:cs="Arial"/>
        </w:rPr>
      </w:pPr>
      <w:r w:rsidRPr="00FE7C39">
        <w:rPr>
          <w:rFonts w:ascii="Arial" w:hAnsi="Arial" w:cs="Arial"/>
          <w:b/>
        </w:rPr>
        <w:t xml:space="preserve">Roll Call: </w:t>
      </w:r>
      <w:r w:rsidR="00883356" w:rsidRPr="00FE7C39">
        <w:rPr>
          <w:rFonts w:ascii="Arial" w:hAnsi="Arial" w:cs="Arial"/>
        </w:rPr>
        <w:tab/>
      </w:r>
      <w:r w:rsidR="0070556B" w:rsidRPr="00FE7C39">
        <w:rPr>
          <w:rFonts w:ascii="Arial" w:hAnsi="Arial" w:cs="Arial"/>
        </w:rPr>
        <w:t>City of Reno,</w:t>
      </w:r>
      <w:r w:rsidR="002E2978" w:rsidRPr="00FE7C39">
        <w:rPr>
          <w:rFonts w:ascii="Arial" w:hAnsi="Arial" w:cs="Arial"/>
        </w:rPr>
        <w:t xml:space="preserve"> Bill Thomas</w:t>
      </w:r>
    </w:p>
    <w:p w:rsidR="005024F6" w:rsidRPr="00FE7C39" w:rsidRDefault="009123D9" w:rsidP="005024F6">
      <w:pPr>
        <w:pStyle w:val="NoSpacing"/>
        <w:ind w:left="1440" w:firstLine="720"/>
        <w:rPr>
          <w:rFonts w:ascii="Arial" w:hAnsi="Arial" w:cs="Arial"/>
        </w:rPr>
      </w:pPr>
      <w:r w:rsidRPr="00FE7C39">
        <w:rPr>
          <w:rFonts w:ascii="Arial" w:hAnsi="Arial" w:cs="Arial"/>
        </w:rPr>
        <w:t xml:space="preserve">City of Sparks, </w:t>
      </w:r>
      <w:r w:rsidR="0035480C">
        <w:rPr>
          <w:rFonts w:ascii="Arial" w:hAnsi="Arial" w:cs="Arial"/>
        </w:rPr>
        <w:t>Neil</w:t>
      </w:r>
      <w:r w:rsidR="005D480A">
        <w:rPr>
          <w:rFonts w:ascii="Arial" w:hAnsi="Arial" w:cs="Arial"/>
        </w:rPr>
        <w:t xml:space="preserve"> Krutz</w:t>
      </w:r>
      <w:r w:rsidR="0035480C">
        <w:rPr>
          <w:rFonts w:ascii="Arial" w:hAnsi="Arial" w:cs="Arial"/>
        </w:rPr>
        <w:t xml:space="preserve">, Assistant </w:t>
      </w:r>
      <w:r w:rsidR="0035480C" w:rsidRPr="00C563FD">
        <w:rPr>
          <w:rFonts w:ascii="Arial" w:hAnsi="Arial" w:cs="Arial"/>
        </w:rPr>
        <w:t>City Manager</w:t>
      </w:r>
    </w:p>
    <w:p w:rsidR="00446BF3" w:rsidRPr="00FE7C39" w:rsidRDefault="002E2978" w:rsidP="00446BF3">
      <w:pPr>
        <w:pStyle w:val="NoSpacing"/>
        <w:ind w:left="1440" w:firstLine="720"/>
        <w:rPr>
          <w:rFonts w:ascii="Arial" w:hAnsi="Arial" w:cs="Arial"/>
        </w:rPr>
      </w:pPr>
      <w:r w:rsidRPr="00FE7C39">
        <w:rPr>
          <w:rFonts w:ascii="Arial" w:hAnsi="Arial" w:cs="Arial"/>
        </w:rPr>
        <w:t>Douglas County, Mimi Moss, Community Development Director</w:t>
      </w:r>
    </w:p>
    <w:p w:rsidR="005024F6" w:rsidRPr="00FE7C39" w:rsidRDefault="005024F6" w:rsidP="005024F6">
      <w:pPr>
        <w:pStyle w:val="NoSpacing"/>
        <w:ind w:left="1440" w:firstLine="720"/>
        <w:rPr>
          <w:rFonts w:ascii="Arial" w:hAnsi="Arial" w:cs="Arial"/>
        </w:rPr>
      </w:pPr>
      <w:r w:rsidRPr="00FE7C39">
        <w:rPr>
          <w:rFonts w:ascii="Arial" w:hAnsi="Arial" w:cs="Arial"/>
        </w:rPr>
        <w:t>Washoe County</w:t>
      </w:r>
      <w:r w:rsidR="0070556B" w:rsidRPr="00FE7C39">
        <w:rPr>
          <w:rFonts w:ascii="Arial" w:hAnsi="Arial" w:cs="Arial"/>
        </w:rPr>
        <w:t>, C</w:t>
      </w:r>
      <w:r w:rsidR="005D480A">
        <w:rPr>
          <w:rFonts w:ascii="Arial" w:hAnsi="Arial" w:cs="Arial"/>
        </w:rPr>
        <w:t>raig Betts</w:t>
      </w:r>
      <w:r w:rsidR="0070556B" w:rsidRPr="00FE7C39">
        <w:rPr>
          <w:rFonts w:ascii="Arial" w:hAnsi="Arial" w:cs="Arial"/>
        </w:rPr>
        <w:t>,</w:t>
      </w:r>
      <w:r w:rsidR="005D480A">
        <w:rPr>
          <w:rFonts w:ascii="Arial" w:hAnsi="Arial" w:cs="Arial"/>
        </w:rPr>
        <w:t xml:space="preserve"> Chief Information Officer</w:t>
      </w:r>
    </w:p>
    <w:p w:rsidR="005024F6" w:rsidRPr="004811A5" w:rsidRDefault="0070556B" w:rsidP="005024F6">
      <w:pPr>
        <w:pStyle w:val="NoSpacing"/>
        <w:ind w:left="1440" w:firstLine="720"/>
        <w:rPr>
          <w:rFonts w:ascii="Arial" w:hAnsi="Arial" w:cs="Arial"/>
        </w:rPr>
      </w:pPr>
      <w:r w:rsidRPr="00FE7C39">
        <w:rPr>
          <w:rFonts w:ascii="Arial" w:hAnsi="Arial" w:cs="Arial"/>
        </w:rPr>
        <w:t xml:space="preserve">Washoe County </w:t>
      </w:r>
      <w:r w:rsidR="005024F6" w:rsidRPr="00FE7C39">
        <w:rPr>
          <w:rFonts w:ascii="Arial" w:hAnsi="Arial" w:cs="Arial"/>
        </w:rPr>
        <w:t>District Health</w:t>
      </w:r>
      <w:r w:rsidRPr="00FE7C39">
        <w:rPr>
          <w:rFonts w:ascii="Arial" w:hAnsi="Arial" w:cs="Arial"/>
        </w:rPr>
        <w:t xml:space="preserve">, </w:t>
      </w:r>
      <w:r w:rsidR="005024F6" w:rsidRPr="00FE7C39">
        <w:rPr>
          <w:rFonts w:ascii="Arial" w:hAnsi="Arial" w:cs="Arial"/>
        </w:rPr>
        <w:t>Kevin Dick</w:t>
      </w:r>
      <w:r w:rsidRPr="00FE7C39">
        <w:rPr>
          <w:rFonts w:ascii="Arial" w:hAnsi="Arial" w:cs="Arial"/>
        </w:rPr>
        <w:t>, District Health Officer</w:t>
      </w:r>
    </w:p>
    <w:p w:rsidR="0070556B" w:rsidRPr="00C563FD" w:rsidRDefault="0070556B" w:rsidP="005024F6">
      <w:pPr>
        <w:pStyle w:val="NoSpacing"/>
        <w:ind w:left="1440" w:firstLine="720"/>
        <w:rPr>
          <w:rFonts w:ascii="Arial" w:hAnsi="Arial" w:cs="Arial"/>
        </w:rPr>
      </w:pPr>
    </w:p>
    <w:p w:rsidR="0070556B" w:rsidRPr="00C563FD" w:rsidRDefault="0070556B" w:rsidP="00883356">
      <w:pPr>
        <w:pStyle w:val="NoSpacing"/>
        <w:spacing w:after="120"/>
        <w:rPr>
          <w:rFonts w:ascii="Arial" w:hAnsi="Arial" w:cs="Arial"/>
        </w:rPr>
      </w:pPr>
      <w:r w:rsidRPr="00C563FD">
        <w:rPr>
          <w:rFonts w:ascii="Arial" w:hAnsi="Arial" w:cs="Arial"/>
        </w:rPr>
        <w:t>Also present:</w:t>
      </w:r>
    </w:p>
    <w:p w:rsidR="0070556B" w:rsidRPr="005D480A" w:rsidRDefault="0070556B" w:rsidP="00C62829">
      <w:pPr>
        <w:pStyle w:val="NoSpacing"/>
        <w:tabs>
          <w:tab w:val="left" w:pos="2160"/>
        </w:tabs>
        <w:ind w:left="2160" w:hanging="1980"/>
        <w:rPr>
          <w:rFonts w:ascii="Arial" w:hAnsi="Arial" w:cs="Arial"/>
        </w:rPr>
      </w:pPr>
      <w:r w:rsidRPr="00FE7C39">
        <w:rPr>
          <w:rFonts w:ascii="Arial" w:hAnsi="Arial" w:cs="Arial"/>
        </w:rPr>
        <w:t xml:space="preserve">City of </w:t>
      </w:r>
      <w:r w:rsidRPr="005D480A">
        <w:rPr>
          <w:rFonts w:ascii="Arial" w:hAnsi="Arial" w:cs="Arial"/>
        </w:rPr>
        <w:t>Reno</w:t>
      </w:r>
      <w:r w:rsidR="00883356" w:rsidRPr="005D480A">
        <w:rPr>
          <w:rFonts w:ascii="Arial" w:hAnsi="Arial" w:cs="Arial"/>
        </w:rPr>
        <w:t>:</w:t>
      </w:r>
      <w:r w:rsidR="00883356" w:rsidRPr="005D480A">
        <w:rPr>
          <w:rFonts w:ascii="Arial" w:hAnsi="Arial" w:cs="Arial"/>
        </w:rPr>
        <w:tab/>
      </w:r>
      <w:r w:rsidR="00A35083" w:rsidRPr="005D480A">
        <w:rPr>
          <w:rFonts w:ascii="Arial" w:hAnsi="Arial" w:cs="Arial"/>
        </w:rPr>
        <w:t xml:space="preserve">Amber </w:t>
      </w:r>
      <w:proofErr w:type="spellStart"/>
      <w:r w:rsidR="00A35083" w:rsidRPr="005D480A">
        <w:rPr>
          <w:rFonts w:ascii="Arial" w:hAnsi="Arial" w:cs="Arial"/>
        </w:rPr>
        <w:t>Drlik</w:t>
      </w:r>
      <w:proofErr w:type="spellEnd"/>
      <w:r w:rsidR="00A35083" w:rsidRPr="005D480A">
        <w:rPr>
          <w:rFonts w:ascii="Arial" w:hAnsi="Arial" w:cs="Arial"/>
        </w:rPr>
        <w:t xml:space="preserve">, </w:t>
      </w:r>
      <w:r w:rsidR="00FE7C39" w:rsidRPr="005D480A">
        <w:rPr>
          <w:rFonts w:ascii="Arial" w:hAnsi="Arial" w:cs="Arial"/>
        </w:rPr>
        <w:t xml:space="preserve">Kim Jolly, </w:t>
      </w:r>
      <w:r w:rsidR="005D480A" w:rsidRPr="005D480A">
        <w:rPr>
          <w:rFonts w:ascii="Arial" w:hAnsi="Arial" w:cs="Arial"/>
        </w:rPr>
        <w:t xml:space="preserve">Rishma Khimji, Michael Telliano, </w:t>
      </w:r>
      <w:r w:rsidR="00FE7C39" w:rsidRPr="005D480A">
        <w:rPr>
          <w:rFonts w:ascii="Arial" w:hAnsi="Arial" w:cs="Arial"/>
        </w:rPr>
        <w:t>Julie Towler</w:t>
      </w:r>
      <w:r w:rsidR="005D480A" w:rsidRPr="005D480A">
        <w:rPr>
          <w:rFonts w:ascii="Arial" w:hAnsi="Arial" w:cs="Arial"/>
        </w:rPr>
        <w:t xml:space="preserve">, </w:t>
      </w:r>
      <w:proofErr w:type="spellStart"/>
      <w:r w:rsidR="005D480A" w:rsidRPr="005D480A">
        <w:rPr>
          <w:rFonts w:ascii="Arial" w:hAnsi="Arial" w:cs="Arial"/>
        </w:rPr>
        <w:t>Calli</w:t>
      </w:r>
      <w:proofErr w:type="spellEnd"/>
      <w:r w:rsidR="005D480A" w:rsidRPr="005D480A">
        <w:rPr>
          <w:rFonts w:ascii="Arial" w:hAnsi="Arial" w:cs="Arial"/>
        </w:rPr>
        <w:t xml:space="preserve"> </w:t>
      </w:r>
      <w:proofErr w:type="spellStart"/>
      <w:r w:rsidR="005D480A" w:rsidRPr="005D480A">
        <w:rPr>
          <w:rFonts w:ascii="Arial" w:hAnsi="Arial" w:cs="Arial"/>
        </w:rPr>
        <w:t>Wilsey</w:t>
      </w:r>
      <w:proofErr w:type="spellEnd"/>
    </w:p>
    <w:p w:rsidR="00883356" w:rsidRPr="005D480A" w:rsidRDefault="00883356" w:rsidP="00C62829">
      <w:pPr>
        <w:pStyle w:val="NoSpacing"/>
        <w:tabs>
          <w:tab w:val="left" w:pos="2160"/>
        </w:tabs>
        <w:ind w:left="2160" w:hanging="1980"/>
        <w:rPr>
          <w:rFonts w:ascii="Arial" w:hAnsi="Arial" w:cs="Arial"/>
        </w:rPr>
      </w:pPr>
    </w:p>
    <w:p w:rsidR="00883356" w:rsidRPr="005D480A" w:rsidRDefault="00883356" w:rsidP="00C62829">
      <w:pPr>
        <w:pStyle w:val="NoSpacing"/>
        <w:tabs>
          <w:tab w:val="left" w:pos="2160"/>
        </w:tabs>
        <w:ind w:left="2160" w:hanging="1980"/>
        <w:rPr>
          <w:rFonts w:ascii="Arial" w:hAnsi="Arial" w:cs="Arial"/>
        </w:rPr>
      </w:pPr>
      <w:r w:rsidRPr="005D480A">
        <w:rPr>
          <w:rFonts w:ascii="Arial" w:hAnsi="Arial" w:cs="Arial"/>
        </w:rPr>
        <w:t>City of Sparks:</w:t>
      </w:r>
      <w:r w:rsidRPr="005D480A">
        <w:rPr>
          <w:rFonts w:ascii="Arial" w:hAnsi="Arial" w:cs="Arial"/>
        </w:rPr>
        <w:tab/>
      </w:r>
      <w:r w:rsidR="005D480A" w:rsidRPr="005D480A">
        <w:rPr>
          <w:rFonts w:ascii="Arial" w:hAnsi="Arial" w:cs="Arial"/>
        </w:rPr>
        <w:t xml:space="preserve">Russell Elder, Michelle Harper, Lisa Hunderman, </w:t>
      </w:r>
      <w:r w:rsidRPr="005D480A">
        <w:rPr>
          <w:rFonts w:ascii="Arial" w:hAnsi="Arial" w:cs="Arial"/>
        </w:rPr>
        <w:t xml:space="preserve">Mark </w:t>
      </w:r>
      <w:proofErr w:type="spellStart"/>
      <w:r w:rsidRPr="005D480A">
        <w:rPr>
          <w:rFonts w:ascii="Arial" w:hAnsi="Arial" w:cs="Arial"/>
        </w:rPr>
        <w:t>Meranda</w:t>
      </w:r>
      <w:proofErr w:type="spellEnd"/>
    </w:p>
    <w:p w:rsidR="00883356" w:rsidRPr="005D480A" w:rsidRDefault="00883356" w:rsidP="00C62829">
      <w:pPr>
        <w:pStyle w:val="NoSpacing"/>
        <w:tabs>
          <w:tab w:val="left" w:pos="2160"/>
        </w:tabs>
        <w:ind w:left="2160" w:hanging="1980"/>
        <w:rPr>
          <w:rFonts w:ascii="Arial" w:hAnsi="Arial" w:cs="Arial"/>
        </w:rPr>
      </w:pPr>
    </w:p>
    <w:p w:rsidR="00883356" w:rsidRPr="00C563FD" w:rsidRDefault="00883356" w:rsidP="00C62829">
      <w:pPr>
        <w:pStyle w:val="NoSpacing"/>
        <w:tabs>
          <w:tab w:val="left" w:pos="2160"/>
        </w:tabs>
        <w:ind w:left="2160" w:hanging="1980"/>
        <w:rPr>
          <w:rFonts w:ascii="Arial" w:hAnsi="Arial" w:cs="Arial"/>
        </w:rPr>
      </w:pPr>
      <w:r w:rsidRPr="005D480A">
        <w:rPr>
          <w:rFonts w:ascii="Arial" w:hAnsi="Arial" w:cs="Arial"/>
        </w:rPr>
        <w:t>Washoe County:</w:t>
      </w:r>
      <w:r w:rsidRPr="005D480A">
        <w:rPr>
          <w:rFonts w:ascii="Arial" w:hAnsi="Arial" w:cs="Arial"/>
        </w:rPr>
        <w:tab/>
      </w:r>
      <w:r w:rsidR="005D480A" w:rsidRPr="005D480A">
        <w:rPr>
          <w:rFonts w:ascii="Arial" w:hAnsi="Arial" w:cs="Arial"/>
        </w:rPr>
        <w:t xml:space="preserve">Leslie Admirand, </w:t>
      </w:r>
      <w:r w:rsidR="00A35083" w:rsidRPr="005D480A">
        <w:rPr>
          <w:rFonts w:ascii="Arial" w:hAnsi="Arial" w:cs="Arial"/>
        </w:rPr>
        <w:t xml:space="preserve">Charlene Albee, Paul Burr, Sara DeLozier, </w:t>
      </w:r>
      <w:r w:rsidR="00FE7C39" w:rsidRPr="005D480A">
        <w:rPr>
          <w:rFonts w:ascii="Arial" w:hAnsi="Arial" w:cs="Arial"/>
        </w:rPr>
        <w:t xml:space="preserve">Kari Estrada, </w:t>
      </w:r>
      <w:r w:rsidR="00A35083" w:rsidRPr="005D480A">
        <w:rPr>
          <w:rFonts w:ascii="Arial" w:hAnsi="Arial" w:cs="Arial"/>
        </w:rPr>
        <w:t>Lori Piccinini,</w:t>
      </w:r>
      <w:r w:rsidR="005D480A" w:rsidRPr="005D480A">
        <w:rPr>
          <w:rFonts w:ascii="Arial" w:hAnsi="Arial" w:cs="Arial"/>
        </w:rPr>
        <w:t xml:space="preserve"> Crystal Varnum,</w:t>
      </w:r>
      <w:r w:rsidRPr="005D480A">
        <w:rPr>
          <w:rFonts w:ascii="Arial" w:hAnsi="Arial" w:cs="Arial"/>
        </w:rPr>
        <w:t xml:space="preserve"> </w:t>
      </w:r>
      <w:r w:rsidR="00A35083" w:rsidRPr="005D480A">
        <w:rPr>
          <w:rFonts w:ascii="Arial" w:hAnsi="Arial" w:cs="Arial"/>
        </w:rPr>
        <w:t>Bob Webb</w:t>
      </w:r>
    </w:p>
    <w:p w:rsidR="00312ADC" w:rsidRPr="00C563FD" w:rsidRDefault="00312ADC" w:rsidP="00C62829">
      <w:pPr>
        <w:pStyle w:val="NoSpacing"/>
        <w:tabs>
          <w:tab w:val="left" w:pos="2160"/>
        </w:tabs>
        <w:ind w:left="2160" w:hanging="1980"/>
        <w:rPr>
          <w:rFonts w:ascii="Arial" w:hAnsi="Arial" w:cs="Arial"/>
        </w:rPr>
      </w:pPr>
    </w:p>
    <w:p w:rsidR="005024F6" w:rsidRPr="00C563FD" w:rsidRDefault="005024F6" w:rsidP="005024F6">
      <w:pPr>
        <w:pStyle w:val="NoSpacing"/>
        <w:ind w:left="1440" w:firstLine="720"/>
        <w:rPr>
          <w:rFonts w:ascii="Arial" w:hAnsi="Arial" w:cs="Arial"/>
        </w:rPr>
      </w:pPr>
    </w:p>
    <w:p w:rsidR="00773C6B" w:rsidRPr="00C563FD" w:rsidRDefault="00773C6B" w:rsidP="00773C6B">
      <w:pPr>
        <w:pStyle w:val="NoSpacing"/>
        <w:ind w:left="720" w:hanging="360"/>
        <w:rPr>
          <w:rFonts w:ascii="Arial" w:hAnsi="Arial" w:cs="Arial"/>
          <w:b/>
        </w:rPr>
      </w:pPr>
      <w:r w:rsidRPr="00C563FD">
        <w:rPr>
          <w:rFonts w:ascii="Arial" w:hAnsi="Arial" w:cs="Arial"/>
          <w:b/>
        </w:rPr>
        <w:t>B.</w:t>
      </w:r>
      <w:r w:rsidRPr="00C563FD">
        <w:rPr>
          <w:rFonts w:ascii="Arial" w:hAnsi="Arial" w:cs="Arial"/>
          <w:b/>
        </w:rPr>
        <w:tab/>
        <w:t>Public Comment</w:t>
      </w:r>
      <w:r w:rsidRPr="0035480C">
        <w:rPr>
          <w:rFonts w:ascii="Arial" w:hAnsi="Arial" w:cs="Arial"/>
        </w:rPr>
        <w:t xml:space="preserve"> </w:t>
      </w:r>
      <w:r w:rsidRPr="00C563FD">
        <w:rPr>
          <w:rFonts w:ascii="Arial" w:hAnsi="Arial" w:cs="Arial"/>
          <w:color w:val="000000"/>
        </w:rPr>
        <w:t xml:space="preserve">– Comments heard under this item will be limited to three (3) minutes per person and may pertain to matters both on and off the agenda. </w:t>
      </w:r>
      <w:r w:rsidR="008D6D99">
        <w:rPr>
          <w:rFonts w:ascii="Arial" w:hAnsi="Arial" w:cs="Arial"/>
          <w:color w:val="000000"/>
        </w:rPr>
        <w:t xml:space="preserve"> </w:t>
      </w:r>
      <w:r w:rsidRPr="00C563FD">
        <w:rPr>
          <w:rFonts w:ascii="Arial" w:hAnsi="Arial" w:cs="Arial"/>
          <w:color w:val="000000"/>
        </w:rPr>
        <w:t>Each person addressing the Oversight Group shall give his name and shall limit the time of their presentation to three (3) minutes per NRS 241.020(2)(d)(7).</w:t>
      </w:r>
    </w:p>
    <w:p w:rsidR="00773C6B" w:rsidRPr="00C563FD" w:rsidRDefault="00773C6B" w:rsidP="00773C6B">
      <w:pPr>
        <w:pStyle w:val="NoSpacing"/>
        <w:ind w:left="720" w:hanging="360"/>
        <w:rPr>
          <w:rFonts w:ascii="Arial" w:hAnsi="Arial" w:cs="Arial"/>
          <w:b/>
        </w:rPr>
      </w:pPr>
    </w:p>
    <w:p w:rsidR="009F6CAD" w:rsidRDefault="009F6CAD" w:rsidP="0035480C">
      <w:pPr>
        <w:pStyle w:val="NoSpacing"/>
        <w:ind w:left="720" w:firstLine="720"/>
        <w:rPr>
          <w:rFonts w:ascii="Arial" w:hAnsi="Arial" w:cs="Arial"/>
          <w:b/>
        </w:rPr>
      </w:pPr>
      <w:r>
        <w:rPr>
          <w:rFonts w:ascii="Arial" w:hAnsi="Arial" w:cs="Arial"/>
        </w:rPr>
        <w:t>Leslie Admirand</w:t>
      </w:r>
      <w:r w:rsidR="0035480C">
        <w:rPr>
          <w:rFonts w:ascii="Arial" w:hAnsi="Arial" w:cs="Arial"/>
        </w:rPr>
        <w:t>, Washoe County,</w:t>
      </w:r>
      <w:r>
        <w:rPr>
          <w:rFonts w:ascii="Arial" w:hAnsi="Arial" w:cs="Arial"/>
        </w:rPr>
        <w:t xml:space="preserve"> noted that the draft minutes of the </w:t>
      </w:r>
      <w:r w:rsidR="008D6D99">
        <w:rPr>
          <w:rFonts w:ascii="Arial" w:hAnsi="Arial" w:cs="Arial"/>
        </w:rPr>
        <w:t>March</w:t>
      </w:r>
      <w:r>
        <w:rPr>
          <w:rFonts w:ascii="Arial" w:hAnsi="Arial" w:cs="Arial"/>
        </w:rPr>
        <w:t xml:space="preserve"> meeting were available by contacting Washoe County Technology Services.  </w:t>
      </w:r>
      <w:r w:rsidR="00DC48BF" w:rsidRPr="00FE7C39">
        <w:rPr>
          <w:rFonts w:ascii="Arial" w:hAnsi="Arial" w:cs="Arial"/>
        </w:rPr>
        <w:t xml:space="preserve">There was no </w:t>
      </w:r>
      <w:r>
        <w:rPr>
          <w:rFonts w:ascii="Arial" w:hAnsi="Arial" w:cs="Arial"/>
        </w:rPr>
        <w:t xml:space="preserve">further </w:t>
      </w:r>
      <w:r w:rsidR="00DC48BF" w:rsidRPr="00FE7C39">
        <w:rPr>
          <w:rFonts w:ascii="Arial" w:hAnsi="Arial" w:cs="Arial"/>
        </w:rPr>
        <w:t>response to the call for public comment.</w:t>
      </w:r>
      <w:r>
        <w:rPr>
          <w:rFonts w:ascii="Arial" w:hAnsi="Arial" w:cs="Arial"/>
          <w:b/>
        </w:rPr>
        <w:br w:type="page"/>
      </w:r>
    </w:p>
    <w:p w:rsidR="005024F6" w:rsidRPr="00C563FD" w:rsidRDefault="00773C6B" w:rsidP="00773C6B">
      <w:pPr>
        <w:pStyle w:val="NoSpacing"/>
        <w:ind w:left="720" w:hanging="360"/>
        <w:rPr>
          <w:rFonts w:ascii="Arial" w:hAnsi="Arial" w:cs="Arial"/>
          <w:b/>
        </w:rPr>
      </w:pPr>
      <w:r w:rsidRPr="00C563FD">
        <w:rPr>
          <w:rFonts w:ascii="Arial" w:hAnsi="Arial" w:cs="Arial"/>
          <w:b/>
        </w:rPr>
        <w:lastRenderedPageBreak/>
        <w:t>C.</w:t>
      </w:r>
      <w:r w:rsidRPr="00C563FD">
        <w:rPr>
          <w:rFonts w:ascii="Arial" w:hAnsi="Arial" w:cs="Arial"/>
          <w:b/>
        </w:rPr>
        <w:tab/>
      </w:r>
      <w:r w:rsidR="005024F6" w:rsidRPr="00C563FD">
        <w:rPr>
          <w:rFonts w:ascii="Arial" w:hAnsi="Arial" w:cs="Arial"/>
          <w:b/>
        </w:rPr>
        <w:t>Approval of the Agenda</w:t>
      </w:r>
      <w:r w:rsidR="007F5BFE" w:rsidRPr="00C563FD">
        <w:rPr>
          <w:rFonts w:ascii="Arial" w:hAnsi="Arial" w:cs="Arial"/>
          <w:b/>
        </w:rPr>
        <w:t xml:space="preserve"> </w:t>
      </w:r>
      <w:r w:rsidR="007F5BFE" w:rsidRPr="00C563FD">
        <w:rPr>
          <w:rFonts w:ascii="Arial" w:hAnsi="Arial" w:cs="Arial"/>
        </w:rPr>
        <w:t xml:space="preserve">– </w:t>
      </w:r>
      <w:r w:rsidR="00202F6A">
        <w:rPr>
          <w:rFonts w:ascii="Arial" w:hAnsi="Arial" w:cs="Arial"/>
        </w:rPr>
        <w:t>June 5, 2018</w:t>
      </w:r>
      <w:r w:rsidR="005024F6" w:rsidRPr="00C563FD">
        <w:rPr>
          <w:rFonts w:ascii="Arial" w:hAnsi="Arial" w:cs="Arial"/>
        </w:rPr>
        <w:t xml:space="preserve"> (For Possible Action)</w:t>
      </w:r>
      <w:r w:rsidR="0035480C">
        <w:rPr>
          <w:rFonts w:ascii="Arial" w:hAnsi="Arial" w:cs="Arial"/>
        </w:rPr>
        <w:t xml:space="preserve"> (no Item “H”)</w:t>
      </w:r>
    </w:p>
    <w:p w:rsidR="00F049F8" w:rsidRPr="00C563FD" w:rsidRDefault="00F049F8" w:rsidP="00F049F8">
      <w:pPr>
        <w:pStyle w:val="NoSpacing"/>
        <w:ind w:left="720"/>
        <w:rPr>
          <w:rFonts w:ascii="Arial" w:hAnsi="Arial" w:cs="Arial"/>
        </w:rPr>
      </w:pPr>
    </w:p>
    <w:p w:rsidR="00F049F8" w:rsidRPr="00FE7C39" w:rsidRDefault="000A478F" w:rsidP="00F049F8">
      <w:pPr>
        <w:pStyle w:val="NoSpacing"/>
        <w:ind w:left="720"/>
        <w:rPr>
          <w:rFonts w:ascii="Arial" w:hAnsi="Arial" w:cs="Arial"/>
        </w:rPr>
      </w:pPr>
      <w:r w:rsidRPr="00FE7C39">
        <w:rPr>
          <w:rFonts w:ascii="Arial" w:hAnsi="Arial" w:cs="Arial"/>
          <w:b/>
        </w:rPr>
        <w:t>Proposed Motion:</w:t>
      </w:r>
      <w:r w:rsidRPr="00FE7C39">
        <w:rPr>
          <w:rFonts w:ascii="Arial" w:hAnsi="Arial" w:cs="Arial"/>
          <w:b/>
        </w:rPr>
        <w:tab/>
      </w:r>
      <w:r w:rsidRPr="00FE7C39">
        <w:rPr>
          <w:rFonts w:ascii="Arial" w:hAnsi="Arial" w:cs="Arial"/>
          <w:b/>
        </w:rPr>
        <w:tab/>
      </w:r>
      <w:r w:rsidR="00F049F8" w:rsidRPr="00FE7C39">
        <w:rPr>
          <w:rFonts w:ascii="Arial" w:hAnsi="Arial" w:cs="Arial"/>
        </w:rPr>
        <w:t xml:space="preserve">Approve </w:t>
      </w:r>
      <w:r w:rsidRPr="00FE7C39">
        <w:rPr>
          <w:rFonts w:ascii="Arial" w:hAnsi="Arial" w:cs="Arial"/>
        </w:rPr>
        <w:t>agenda as written</w:t>
      </w:r>
    </w:p>
    <w:p w:rsidR="00F049F8" w:rsidRPr="00FE7C39" w:rsidRDefault="000A478F" w:rsidP="000A478F">
      <w:pPr>
        <w:pStyle w:val="NoSpacing"/>
        <w:tabs>
          <w:tab w:val="left" w:pos="720"/>
          <w:tab w:val="left" w:pos="1440"/>
          <w:tab w:val="left" w:pos="2160"/>
          <w:tab w:val="left" w:pos="2880"/>
          <w:tab w:val="left" w:pos="3600"/>
          <w:tab w:val="left" w:pos="4320"/>
          <w:tab w:val="left" w:pos="5040"/>
        </w:tabs>
        <w:ind w:left="720"/>
        <w:rPr>
          <w:rFonts w:ascii="Arial" w:hAnsi="Arial" w:cs="Arial"/>
          <w:lang w:val="en"/>
        </w:rPr>
      </w:pPr>
      <w:r w:rsidRPr="00FE7C39">
        <w:rPr>
          <w:rFonts w:ascii="Arial" w:hAnsi="Arial" w:cs="Arial"/>
          <w:b/>
          <w:lang w:val="en"/>
        </w:rPr>
        <w:t>Motion</w:t>
      </w:r>
      <w:r w:rsidR="00F049F8" w:rsidRPr="00FE7C39">
        <w:rPr>
          <w:rFonts w:ascii="Arial" w:hAnsi="Arial" w:cs="Arial"/>
          <w:b/>
          <w:lang w:val="en"/>
        </w:rPr>
        <w:t>:</w:t>
      </w:r>
      <w:r w:rsidRPr="00FE7C39">
        <w:rPr>
          <w:rFonts w:ascii="Arial" w:hAnsi="Arial" w:cs="Arial"/>
          <w:lang w:val="en"/>
        </w:rPr>
        <w:tab/>
      </w:r>
      <w:r w:rsidRPr="00FE7C39">
        <w:rPr>
          <w:rFonts w:ascii="Arial" w:hAnsi="Arial" w:cs="Arial"/>
          <w:lang w:val="en"/>
        </w:rPr>
        <w:tab/>
      </w:r>
      <w:r w:rsidRPr="00FE7C39">
        <w:rPr>
          <w:rFonts w:ascii="Arial" w:hAnsi="Arial" w:cs="Arial"/>
          <w:lang w:val="en"/>
        </w:rPr>
        <w:tab/>
      </w:r>
      <w:r w:rsidR="0035480C">
        <w:rPr>
          <w:rFonts w:ascii="Arial" w:hAnsi="Arial" w:cs="Arial"/>
          <w:lang w:val="en"/>
        </w:rPr>
        <w:t>Neil</w:t>
      </w:r>
      <w:r w:rsidR="009F6CAD">
        <w:rPr>
          <w:rFonts w:ascii="Arial" w:hAnsi="Arial" w:cs="Arial"/>
          <w:lang w:val="en"/>
        </w:rPr>
        <w:t xml:space="preserve"> Krutz</w:t>
      </w:r>
    </w:p>
    <w:p w:rsidR="00F049F8" w:rsidRPr="00FE7C39" w:rsidRDefault="000A478F" w:rsidP="000A478F">
      <w:pPr>
        <w:pStyle w:val="NoSpacing"/>
        <w:tabs>
          <w:tab w:val="left" w:pos="3600"/>
        </w:tabs>
        <w:ind w:left="720"/>
        <w:rPr>
          <w:rFonts w:ascii="Arial" w:hAnsi="Arial" w:cs="Arial"/>
          <w:lang w:val="en"/>
        </w:rPr>
      </w:pPr>
      <w:r w:rsidRPr="00FE7C39">
        <w:rPr>
          <w:rFonts w:ascii="Arial" w:hAnsi="Arial" w:cs="Arial"/>
          <w:b/>
          <w:lang w:val="en"/>
        </w:rPr>
        <w:t>Second:</w:t>
      </w:r>
      <w:r w:rsidRPr="00FE7C39">
        <w:rPr>
          <w:rFonts w:ascii="Arial" w:hAnsi="Arial" w:cs="Arial"/>
          <w:lang w:val="en"/>
        </w:rPr>
        <w:tab/>
      </w:r>
      <w:r w:rsidR="009F6CAD">
        <w:rPr>
          <w:rFonts w:ascii="Arial" w:hAnsi="Arial" w:cs="Arial"/>
          <w:lang w:val="en"/>
        </w:rPr>
        <w:t>Craig Betts</w:t>
      </w:r>
    </w:p>
    <w:p w:rsidR="00F049F8" w:rsidRPr="00C563FD" w:rsidRDefault="000A478F" w:rsidP="000A478F">
      <w:pPr>
        <w:pStyle w:val="NoSpacing"/>
        <w:tabs>
          <w:tab w:val="left" w:pos="3600"/>
        </w:tabs>
        <w:ind w:left="720"/>
        <w:rPr>
          <w:rFonts w:ascii="Arial" w:hAnsi="Arial" w:cs="Arial"/>
        </w:rPr>
      </w:pPr>
      <w:r w:rsidRPr="00FE7C39">
        <w:rPr>
          <w:rFonts w:ascii="Arial" w:hAnsi="Arial" w:cs="Arial"/>
          <w:b/>
        </w:rPr>
        <w:t>Ayes:</w:t>
      </w:r>
      <w:r w:rsidR="00F049F8" w:rsidRPr="00FE7C39">
        <w:rPr>
          <w:rFonts w:ascii="Arial" w:hAnsi="Arial" w:cs="Arial"/>
          <w:b/>
        </w:rPr>
        <w:tab/>
      </w:r>
      <w:r w:rsidR="00F049F8" w:rsidRPr="00FE7C39">
        <w:rPr>
          <w:rFonts w:ascii="Arial" w:hAnsi="Arial" w:cs="Arial"/>
        </w:rPr>
        <w:t>[Unanimous]</w:t>
      </w:r>
    </w:p>
    <w:p w:rsidR="005024F6" w:rsidRDefault="005024F6" w:rsidP="005024F6">
      <w:pPr>
        <w:pStyle w:val="NoSpacing"/>
        <w:ind w:left="720"/>
        <w:rPr>
          <w:rFonts w:ascii="Arial" w:hAnsi="Arial" w:cs="Arial"/>
        </w:rPr>
      </w:pPr>
    </w:p>
    <w:p w:rsidR="00C563FD" w:rsidRPr="00C563FD" w:rsidRDefault="00C563FD" w:rsidP="005024F6">
      <w:pPr>
        <w:pStyle w:val="NoSpacing"/>
        <w:ind w:left="720"/>
        <w:rPr>
          <w:rFonts w:ascii="Arial" w:hAnsi="Arial" w:cs="Arial"/>
        </w:rPr>
      </w:pPr>
    </w:p>
    <w:p w:rsidR="00202F6A" w:rsidRPr="00202F6A" w:rsidRDefault="004811A5" w:rsidP="00202F6A">
      <w:pPr>
        <w:pStyle w:val="NoSpacing"/>
        <w:spacing w:after="120"/>
        <w:ind w:left="720" w:hanging="360"/>
        <w:rPr>
          <w:rFonts w:ascii="Arial" w:hAnsi="Arial" w:cs="Arial"/>
          <w:b/>
        </w:rPr>
      </w:pPr>
      <w:r>
        <w:rPr>
          <w:rFonts w:ascii="Arial" w:hAnsi="Arial" w:cs="Arial"/>
          <w:b/>
        </w:rPr>
        <w:t>D</w:t>
      </w:r>
      <w:r w:rsidR="00773C6B" w:rsidRPr="00C563FD">
        <w:rPr>
          <w:rFonts w:ascii="Arial" w:hAnsi="Arial" w:cs="Arial"/>
          <w:b/>
        </w:rPr>
        <w:t>.</w:t>
      </w:r>
      <w:r w:rsidR="00773C6B" w:rsidRPr="00C563FD">
        <w:rPr>
          <w:rFonts w:ascii="Arial" w:hAnsi="Arial" w:cs="Arial"/>
          <w:b/>
        </w:rPr>
        <w:tab/>
      </w:r>
      <w:r w:rsidR="00202F6A" w:rsidRPr="00202F6A">
        <w:rPr>
          <w:rFonts w:ascii="Arial" w:hAnsi="Arial" w:cs="Arial"/>
          <w:b/>
        </w:rPr>
        <w:t>Announcement and Congratulations to Douglas County, NV on their Accela go-live Monday, May 7, 2018.</w:t>
      </w:r>
    </w:p>
    <w:p w:rsidR="00202F6A" w:rsidRDefault="008D6D99" w:rsidP="008D6D99">
      <w:pPr>
        <w:pStyle w:val="NoSpacing"/>
        <w:ind w:left="720" w:firstLine="720"/>
        <w:rPr>
          <w:rFonts w:ascii="Arial" w:hAnsi="Arial" w:cs="Arial"/>
          <w:b/>
        </w:rPr>
      </w:pPr>
      <w:r w:rsidRPr="008D6D99">
        <w:rPr>
          <w:rFonts w:ascii="Arial" w:hAnsi="Arial" w:cs="Arial"/>
        </w:rPr>
        <w:t>Mimi Moss, Douglas</w:t>
      </w:r>
      <w:r w:rsidR="00202F6A">
        <w:rPr>
          <w:rFonts w:ascii="Arial" w:hAnsi="Arial" w:cs="Arial"/>
        </w:rPr>
        <w:t xml:space="preserve"> County, </w:t>
      </w:r>
      <w:r>
        <w:rPr>
          <w:rFonts w:ascii="Arial" w:hAnsi="Arial" w:cs="Arial"/>
        </w:rPr>
        <w:t>shared the first month of go-live had been positive and it was anticipated that the public portal would be opened soon.</w:t>
      </w:r>
    </w:p>
    <w:p w:rsidR="00202F6A" w:rsidRDefault="00202F6A" w:rsidP="00CA5705">
      <w:pPr>
        <w:pStyle w:val="NoSpacing"/>
        <w:spacing w:after="120"/>
        <w:ind w:left="720" w:hanging="360"/>
        <w:rPr>
          <w:rFonts w:ascii="Arial" w:hAnsi="Arial" w:cs="Arial"/>
          <w:b/>
        </w:rPr>
      </w:pPr>
    </w:p>
    <w:p w:rsidR="00202F6A" w:rsidRDefault="00202F6A" w:rsidP="00CA5705">
      <w:pPr>
        <w:pStyle w:val="NoSpacing"/>
        <w:spacing w:after="120"/>
        <w:ind w:left="720" w:hanging="360"/>
        <w:rPr>
          <w:rFonts w:ascii="Arial" w:hAnsi="Arial" w:cs="Arial"/>
          <w:b/>
        </w:rPr>
      </w:pPr>
      <w:r>
        <w:rPr>
          <w:rFonts w:ascii="Arial" w:hAnsi="Arial" w:cs="Arial"/>
          <w:b/>
        </w:rPr>
        <w:t>E.</w:t>
      </w:r>
      <w:r>
        <w:rPr>
          <w:rFonts w:ascii="Arial" w:hAnsi="Arial" w:cs="Arial"/>
          <w:b/>
        </w:rPr>
        <w:tab/>
      </w:r>
      <w:r w:rsidRPr="00687BF3">
        <w:rPr>
          <w:rFonts w:ascii="Arial" w:hAnsi="Arial" w:cs="Arial"/>
          <w:b/>
        </w:rPr>
        <w:t xml:space="preserve">Presentation, discussion and possible direction to the Fiscal Manager (Washoe County) based on the </w:t>
      </w:r>
      <w:r w:rsidRPr="00687BF3">
        <w:rPr>
          <w:rFonts w:ascii="Arial" w:eastAsia="Times New Roman" w:hAnsi="Arial" w:cs="Arial"/>
          <w:b/>
        </w:rPr>
        <w:t>Fiscal Manager’s June 5</w:t>
      </w:r>
      <w:r w:rsidRPr="00687BF3">
        <w:rPr>
          <w:rFonts w:ascii="Arial" w:eastAsia="Times New Roman" w:hAnsi="Arial" w:cs="Arial"/>
          <w:b/>
          <w:vertAlign w:val="superscript"/>
        </w:rPr>
        <w:t>th</w:t>
      </w:r>
      <w:r w:rsidRPr="00687BF3">
        <w:rPr>
          <w:rFonts w:ascii="Arial" w:eastAsia="Times New Roman" w:hAnsi="Arial" w:cs="Arial"/>
          <w:b/>
        </w:rPr>
        <w:t xml:space="preserve"> financial report to include the Outstanding Accela contractual item: Administrative Enforcement and final payment of the holdback not to exceed $129,811.00.</w:t>
      </w:r>
      <w:r w:rsidRPr="00687BF3">
        <w:rPr>
          <w:rFonts w:ascii="Arial" w:eastAsia="Times New Roman" w:hAnsi="Arial" w:cs="Arial"/>
        </w:rPr>
        <w:t xml:space="preserve"> </w:t>
      </w:r>
      <w:r w:rsidRPr="00687BF3">
        <w:rPr>
          <w:rFonts w:ascii="Arial" w:hAnsi="Arial" w:cs="Arial"/>
        </w:rPr>
        <w:t>(For Possible Action)</w:t>
      </w:r>
    </w:p>
    <w:p w:rsidR="00202F6A" w:rsidRDefault="00495281" w:rsidP="00202F6A">
      <w:pPr>
        <w:pStyle w:val="NoSpacing"/>
        <w:ind w:left="720" w:firstLine="720"/>
        <w:rPr>
          <w:rFonts w:ascii="Arial" w:hAnsi="Arial" w:cs="Arial"/>
        </w:rPr>
      </w:pPr>
      <w:r w:rsidRPr="00B4736B">
        <w:rPr>
          <w:rFonts w:ascii="Arial" w:hAnsi="Arial" w:cs="Arial"/>
        </w:rPr>
        <w:t xml:space="preserve">Crystal Varnum, </w:t>
      </w:r>
      <w:r w:rsidR="00202F6A">
        <w:rPr>
          <w:rFonts w:ascii="Arial" w:hAnsi="Arial" w:cs="Arial"/>
        </w:rPr>
        <w:t xml:space="preserve">Washoe County, reviewed </w:t>
      </w:r>
      <w:r>
        <w:rPr>
          <w:rFonts w:ascii="Arial" w:hAnsi="Arial" w:cs="Arial"/>
        </w:rPr>
        <w:t xml:space="preserve">her financial report dated June 5, 2018.  </w:t>
      </w:r>
      <w:r w:rsidR="00494761">
        <w:rPr>
          <w:rFonts w:ascii="Arial" w:hAnsi="Arial" w:cs="Arial"/>
        </w:rPr>
        <w:t>The contingency funds and change order charges were discussed</w:t>
      </w:r>
      <w:r w:rsidR="00BF741C">
        <w:rPr>
          <w:rFonts w:ascii="Arial" w:hAnsi="Arial" w:cs="Arial"/>
        </w:rPr>
        <w:t>;</w:t>
      </w:r>
      <w:r w:rsidR="006342F7">
        <w:rPr>
          <w:rFonts w:ascii="Arial" w:hAnsi="Arial" w:cs="Arial"/>
        </w:rPr>
        <w:t xml:space="preserve"> Mr. Thomas suggested the contingency funds be</w:t>
      </w:r>
      <w:r w:rsidR="00BF741C">
        <w:rPr>
          <w:rFonts w:ascii="Arial" w:hAnsi="Arial" w:cs="Arial"/>
        </w:rPr>
        <w:t xml:space="preserve"> returned to the agencies.</w:t>
      </w:r>
      <w:r w:rsidR="00494761">
        <w:rPr>
          <w:rFonts w:ascii="Arial" w:hAnsi="Arial" w:cs="Arial"/>
        </w:rPr>
        <w:t xml:space="preserve">  </w:t>
      </w:r>
      <w:r w:rsidR="00B4736B">
        <w:rPr>
          <w:rFonts w:ascii="Arial" w:hAnsi="Arial" w:cs="Arial"/>
        </w:rPr>
        <w:t>Downtime credits ha</w:t>
      </w:r>
      <w:r w:rsidR="006342F7">
        <w:rPr>
          <w:rFonts w:ascii="Arial" w:hAnsi="Arial" w:cs="Arial"/>
        </w:rPr>
        <w:t>d</w:t>
      </w:r>
      <w:r w:rsidR="00B4736B">
        <w:rPr>
          <w:rFonts w:ascii="Arial" w:hAnsi="Arial" w:cs="Arial"/>
        </w:rPr>
        <w:t xml:space="preserve"> been received </w:t>
      </w:r>
      <w:r w:rsidR="006342F7">
        <w:rPr>
          <w:rFonts w:ascii="Arial" w:hAnsi="Arial" w:cs="Arial"/>
        </w:rPr>
        <w:t>for</w:t>
      </w:r>
      <w:r w:rsidR="00B4736B">
        <w:rPr>
          <w:rFonts w:ascii="Arial" w:hAnsi="Arial" w:cs="Arial"/>
        </w:rPr>
        <w:t xml:space="preserve"> December 2016 with two additional credits expected.  Performance issues continue to be of concern; staff w</w:t>
      </w:r>
      <w:r w:rsidR="00BE4BBB">
        <w:rPr>
          <w:rFonts w:ascii="Arial" w:hAnsi="Arial" w:cs="Arial"/>
        </w:rPr>
        <w:t xml:space="preserve">ill </w:t>
      </w:r>
      <w:r w:rsidR="00B4736B">
        <w:rPr>
          <w:rFonts w:ascii="Arial" w:hAnsi="Arial" w:cs="Arial"/>
        </w:rPr>
        <w:t xml:space="preserve">confirm </w:t>
      </w:r>
      <w:r w:rsidR="00BE4BBB">
        <w:rPr>
          <w:rFonts w:ascii="Arial" w:hAnsi="Arial" w:cs="Arial"/>
        </w:rPr>
        <w:t xml:space="preserve">the timing of </w:t>
      </w:r>
      <w:r w:rsidR="006342F7">
        <w:rPr>
          <w:rFonts w:ascii="Arial" w:hAnsi="Arial" w:cs="Arial"/>
        </w:rPr>
        <w:t xml:space="preserve">anticipated </w:t>
      </w:r>
      <w:r w:rsidR="00B4736B">
        <w:rPr>
          <w:rFonts w:ascii="Arial" w:hAnsi="Arial" w:cs="Arial"/>
        </w:rPr>
        <w:t xml:space="preserve">system </w:t>
      </w:r>
      <w:r w:rsidR="00BE4BBB">
        <w:rPr>
          <w:rFonts w:ascii="Arial" w:hAnsi="Arial" w:cs="Arial"/>
        </w:rPr>
        <w:t>enhancements to improve performance</w:t>
      </w:r>
      <w:r w:rsidR="00B4736B">
        <w:rPr>
          <w:rFonts w:ascii="Arial" w:hAnsi="Arial" w:cs="Arial"/>
        </w:rPr>
        <w:t>.</w:t>
      </w:r>
      <w:r w:rsidR="001E5BA6">
        <w:rPr>
          <w:rFonts w:ascii="Arial" w:hAnsi="Arial" w:cs="Arial"/>
        </w:rPr>
        <w:t xml:space="preserve">  Mr. Thomas expressed interest in </w:t>
      </w:r>
      <w:r w:rsidR="006342F7">
        <w:rPr>
          <w:rFonts w:ascii="Arial" w:hAnsi="Arial" w:cs="Arial"/>
        </w:rPr>
        <w:t xml:space="preserve">establishing </w:t>
      </w:r>
      <w:r w:rsidR="001E5BA6">
        <w:rPr>
          <w:rFonts w:ascii="Arial" w:hAnsi="Arial" w:cs="Arial"/>
        </w:rPr>
        <w:t>more well-defined performance</w:t>
      </w:r>
      <w:r w:rsidR="006342F7">
        <w:rPr>
          <w:rFonts w:ascii="Arial" w:hAnsi="Arial" w:cs="Arial"/>
        </w:rPr>
        <w:t xml:space="preserve"> and </w:t>
      </w:r>
      <w:r w:rsidR="001E5BA6">
        <w:rPr>
          <w:rFonts w:ascii="Arial" w:hAnsi="Arial" w:cs="Arial"/>
        </w:rPr>
        <w:t>response-time standards</w:t>
      </w:r>
      <w:r w:rsidR="006342F7">
        <w:rPr>
          <w:rFonts w:ascii="Arial" w:hAnsi="Arial" w:cs="Arial"/>
        </w:rPr>
        <w:t>.</w:t>
      </w:r>
    </w:p>
    <w:p w:rsidR="00B4736B" w:rsidRDefault="00B4736B" w:rsidP="00202F6A">
      <w:pPr>
        <w:pStyle w:val="NoSpacing"/>
        <w:ind w:left="720" w:firstLine="720"/>
        <w:rPr>
          <w:rFonts w:ascii="Arial" w:hAnsi="Arial" w:cs="Arial"/>
        </w:rPr>
      </w:pPr>
    </w:p>
    <w:p w:rsidR="00C627B1" w:rsidRDefault="00C627B1" w:rsidP="00202F6A">
      <w:pPr>
        <w:pStyle w:val="NoSpacing"/>
        <w:ind w:left="720" w:firstLine="720"/>
        <w:rPr>
          <w:rFonts w:ascii="Arial" w:hAnsi="Arial" w:cs="Arial"/>
        </w:rPr>
      </w:pPr>
      <w:r>
        <w:rPr>
          <w:rFonts w:ascii="Arial" w:hAnsi="Arial" w:cs="Arial"/>
        </w:rPr>
        <w:t xml:space="preserve">Staff noted the contract with the e-payments provider </w:t>
      </w:r>
      <w:r w:rsidR="001E5BA6">
        <w:rPr>
          <w:rFonts w:ascii="Arial" w:hAnsi="Arial" w:cs="Arial"/>
        </w:rPr>
        <w:t xml:space="preserve">would expire in </w:t>
      </w:r>
      <w:r w:rsidR="00BF741C">
        <w:rPr>
          <w:rFonts w:ascii="Arial" w:hAnsi="Arial" w:cs="Arial"/>
        </w:rPr>
        <w:t>early</w:t>
      </w:r>
      <w:r w:rsidR="001E5BA6">
        <w:rPr>
          <w:rFonts w:ascii="Arial" w:hAnsi="Arial" w:cs="Arial"/>
        </w:rPr>
        <w:t xml:space="preserve"> 2019 providing the option to consider other vendors.  Should a new vendor be selected, funding would be necessary for the integration of the new system.  Consideration of quotes and the funding</w:t>
      </w:r>
      <w:r w:rsidR="00BF741C">
        <w:rPr>
          <w:rFonts w:ascii="Arial" w:hAnsi="Arial" w:cs="Arial"/>
        </w:rPr>
        <w:t xml:space="preserve"> for integration, if necessary, will be added to the </w:t>
      </w:r>
      <w:r w:rsidR="001E5BA6">
        <w:rPr>
          <w:rFonts w:ascii="Arial" w:hAnsi="Arial" w:cs="Arial"/>
        </w:rPr>
        <w:t>September agenda.</w:t>
      </w:r>
    </w:p>
    <w:p w:rsidR="00B4736B" w:rsidRDefault="00B4736B" w:rsidP="00202F6A">
      <w:pPr>
        <w:pStyle w:val="NoSpacing"/>
        <w:ind w:left="720" w:firstLine="720"/>
        <w:rPr>
          <w:rFonts w:ascii="Arial" w:hAnsi="Arial" w:cs="Arial"/>
        </w:rPr>
      </w:pPr>
    </w:p>
    <w:p w:rsidR="00B4736B" w:rsidRDefault="001E5BA6" w:rsidP="00202F6A">
      <w:pPr>
        <w:pStyle w:val="NoSpacing"/>
        <w:ind w:left="720" w:firstLine="720"/>
        <w:rPr>
          <w:rFonts w:ascii="Arial" w:hAnsi="Arial" w:cs="Arial"/>
        </w:rPr>
      </w:pPr>
      <w:r>
        <w:rPr>
          <w:rFonts w:ascii="Arial" w:hAnsi="Arial" w:cs="Arial"/>
        </w:rPr>
        <w:t xml:space="preserve">The </w:t>
      </w:r>
      <w:proofErr w:type="spellStart"/>
      <w:r>
        <w:rPr>
          <w:rFonts w:ascii="Arial" w:hAnsi="Arial" w:cs="Arial"/>
        </w:rPr>
        <w:t>S</w:t>
      </w:r>
      <w:r w:rsidR="00B4736B">
        <w:rPr>
          <w:rFonts w:ascii="Arial" w:hAnsi="Arial" w:cs="Arial"/>
        </w:rPr>
        <w:t>ilver</w:t>
      </w:r>
      <w:r w:rsidR="00DC652A">
        <w:rPr>
          <w:rFonts w:ascii="Arial" w:hAnsi="Arial" w:cs="Arial"/>
        </w:rPr>
        <w:t>f</w:t>
      </w:r>
      <w:r w:rsidR="00B4736B">
        <w:rPr>
          <w:rFonts w:ascii="Arial" w:hAnsi="Arial" w:cs="Arial"/>
        </w:rPr>
        <w:t>lume</w:t>
      </w:r>
      <w:proofErr w:type="spellEnd"/>
      <w:r w:rsidR="00B4736B">
        <w:rPr>
          <w:rFonts w:ascii="Arial" w:hAnsi="Arial" w:cs="Arial"/>
        </w:rPr>
        <w:t xml:space="preserve"> interface has been completed on the Accela side; the Committee had provided approval to pay the </w:t>
      </w:r>
      <w:r>
        <w:rPr>
          <w:rFonts w:ascii="Arial" w:hAnsi="Arial" w:cs="Arial"/>
        </w:rPr>
        <w:t>ten</w:t>
      </w:r>
      <w:r w:rsidR="00B4736B">
        <w:rPr>
          <w:rFonts w:ascii="Arial" w:hAnsi="Arial" w:cs="Arial"/>
        </w:rPr>
        <w:t xml:space="preserve"> percent holdback</w:t>
      </w:r>
      <w:r>
        <w:rPr>
          <w:rFonts w:ascii="Arial" w:hAnsi="Arial" w:cs="Arial"/>
        </w:rPr>
        <w:t xml:space="preserve"> pending completion of all the deliverables.</w:t>
      </w:r>
    </w:p>
    <w:p w:rsidR="00202F6A" w:rsidRPr="00F9298C" w:rsidRDefault="00202F6A" w:rsidP="00202F6A">
      <w:pPr>
        <w:pStyle w:val="NoSpacing"/>
        <w:ind w:left="720" w:firstLine="720"/>
        <w:rPr>
          <w:rFonts w:ascii="Arial" w:hAnsi="Arial" w:cs="Arial"/>
        </w:rPr>
      </w:pPr>
    </w:p>
    <w:p w:rsidR="00202F6A" w:rsidRDefault="00202F6A" w:rsidP="00202F6A">
      <w:pPr>
        <w:pStyle w:val="NoSpacing"/>
        <w:spacing w:after="120"/>
        <w:ind w:left="720" w:hanging="360"/>
        <w:rPr>
          <w:rFonts w:ascii="Arial" w:hAnsi="Arial" w:cs="Arial"/>
          <w:b/>
        </w:rPr>
      </w:pPr>
      <w:r>
        <w:rPr>
          <w:rFonts w:ascii="Arial" w:hAnsi="Arial" w:cs="Arial"/>
          <w:b/>
        </w:rPr>
        <w:t>F.</w:t>
      </w:r>
      <w:r w:rsidRPr="00202F6A">
        <w:rPr>
          <w:rFonts w:ascii="Arial" w:hAnsi="Arial" w:cs="Arial"/>
          <w:b/>
        </w:rPr>
        <w:t xml:space="preserve"> </w:t>
      </w:r>
      <w:r>
        <w:rPr>
          <w:rFonts w:ascii="Arial" w:hAnsi="Arial" w:cs="Arial"/>
          <w:b/>
        </w:rPr>
        <w:tab/>
      </w:r>
      <w:r w:rsidRPr="00202F6A">
        <w:rPr>
          <w:rFonts w:ascii="Arial" w:hAnsi="Arial" w:cs="Arial"/>
          <w:b/>
        </w:rPr>
        <w:t xml:space="preserve">Update of the December Oversight FY18-19 Accela Subscription fees approval amount of the not to exceed $460,000 to compare to the actual Accela </w:t>
      </w:r>
      <w:proofErr w:type="spellStart"/>
      <w:r w:rsidRPr="00202F6A">
        <w:rPr>
          <w:rFonts w:ascii="Arial" w:hAnsi="Arial" w:cs="Arial"/>
          <w:b/>
        </w:rPr>
        <w:t>Trueup</w:t>
      </w:r>
      <w:proofErr w:type="spellEnd"/>
      <w:r w:rsidRPr="00202F6A">
        <w:rPr>
          <w:rFonts w:ascii="Arial" w:hAnsi="Arial" w:cs="Arial"/>
          <w:b/>
        </w:rPr>
        <w:t xml:space="preserve"> Report dated May 31, 2018.</w:t>
      </w:r>
    </w:p>
    <w:p w:rsidR="00BB082D" w:rsidRDefault="00202F6A" w:rsidP="00202F6A">
      <w:pPr>
        <w:pStyle w:val="NoSpacing"/>
        <w:ind w:left="720" w:firstLine="720"/>
        <w:rPr>
          <w:rFonts w:ascii="Arial" w:hAnsi="Arial" w:cs="Arial"/>
        </w:rPr>
      </w:pPr>
      <w:r w:rsidRPr="00082A8B">
        <w:rPr>
          <w:rFonts w:ascii="Arial" w:hAnsi="Arial" w:cs="Arial"/>
        </w:rPr>
        <w:t>Lori Piccinini,</w:t>
      </w:r>
      <w:r>
        <w:rPr>
          <w:rFonts w:ascii="Arial" w:hAnsi="Arial" w:cs="Arial"/>
        </w:rPr>
        <w:t xml:space="preserve"> Washoe County, reviewed </w:t>
      </w:r>
      <w:r w:rsidR="008B1C98">
        <w:rPr>
          <w:rFonts w:ascii="Arial" w:hAnsi="Arial" w:cs="Arial"/>
        </w:rPr>
        <w:t xml:space="preserve">slides three through five of the presentation </w:t>
      </w:r>
      <w:r w:rsidR="00BC0745">
        <w:rPr>
          <w:rFonts w:ascii="Arial" w:hAnsi="Arial" w:cs="Arial"/>
        </w:rPr>
        <w:t xml:space="preserve">noting </w:t>
      </w:r>
      <w:r w:rsidR="00C77EE5">
        <w:rPr>
          <w:rFonts w:ascii="Arial" w:hAnsi="Arial" w:cs="Arial"/>
        </w:rPr>
        <w:t>the revised estimate was underbudget at $399,778.32</w:t>
      </w:r>
      <w:r w:rsidR="00BC0745">
        <w:rPr>
          <w:rFonts w:ascii="Arial" w:hAnsi="Arial" w:cs="Arial"/>
        </w:rPr>
        <w:t>.  She reviewed the true-up process</w:t>
      </w:r>
      <w:r w:rsidR="00BF741C">
        <w:rPr>
          <w:rFonts w:ascii="Arial" w:hAnsi="Arial" w:cs="Arial"/>
        </w:rPr>
        <w:t xml:space="preserve"> noting the benefits of </w:t>
      </w:r>
      <w:r w:rsidR="00BC0745">
        <w:rPr>
          <w:rFonts w:ascii="Arial" w:hAnsi="Arial" w:cs="Arial"/>
        </w:rPr>
        <w:t>moving to an enterprise licensing model.</w:t>
      </w:r>
      <w:r w:rsidR="00C77EE5">
        <w:rPr>
          <w:rFonts w:ascii="Arial" w:hAnsi="Arial" w:cs="Arial"/>
        </w:rPr>
        <w:t xml:space="preserve">  </w:t>
      </w:r>
      <w:r w:rsidR="0040026D">
        <w:rPr>
          <w:rFonts w:ascii="Arial" w:hAnsi="Arial" w:cs="Arial"/>
        </w:rPr>
        <w:t xml:space="preserve">Each entity will receive an invoice after Washoe County has received and paid the FY19 </w:t>
      </w:r>
      <w:r w:rsidR="00BF741C">
        <w:rPr>
          <w:rFonts w:ascii="Arial" w:hAnsi="Arial" w:cs="Arial"/>
        </w:rPr>
        <w:t xml:space="preserve">Accela </w:t>
      </w:r>
      <w:r w:rsidR="0040026D">
        <w:rPr>
          <w:rFonts w:ascii="Arial" w:hAnsi="Arial" w:cs="Arial"/>
        </w:rPr>
        <w:t>invoice.</w:t>
      </w:r>
      <w:r w:rsidR="00CF131C">
        <w:rPr>
          <w:rFonts w:ascii="Arial" w:hAnsi="Arial" w:cs="Arial"/>
        </w:rPr>
        <w:t xml:space="preserve">  </w:t>
      </w:r>
      <w:r w:rsidR="00BF741C">
        <w:rPr>
          <w:rFonts w:ascii="Arial" w:hAnsi="Arial" w:cs="Arial"/>
        </w:rPr>
        <w:t>Ms. Varnum noted t</w:t>
      </w:r>
      <w:r w:rsidR="00CF131C">
        <w:rPr>
          <w:rFonts w:ascii="Arial" w:hAnsi="Arial" w:cs="Arial"/>
        </w:rPr>
        <w:t>he Committee had previously directed staff to hold the credited funds in reserve for future purchase</w:t>
      </w:r>
      <w:r w:rsidR="00F9298C">
        <w:rPr>
          <w:rFonts w:ascii="Arial" w:hAnsi="Arial" w:cs="Arial"/>
        </w:rPr>
        <w:t>s</w:t>
      </w:r>
      <w:r w:rsidR="00BF741C">
        <w:rPr>
          <w:rFonts w:ascii="Arial" w:hAnsi="Arial" w:cs="Arial"/>
        </w:rPr>
        <w:t xml:space="preserve"> rather than </w:t>
      </w:r>
      <w:r w:rsidR="00BC073C">
        <w:rPr>
          <w:rFonts w:ascii="Arial" w:hAnsi="Arial" w:cs="Arial"/>
        </w:rPr>
        <w:t>apply them to the annual payment.</w:t>
      </w:r>
    </w:p>
    <w:p w:rsidR="00202F6A" w:rsidRDefault="00202F6A" w:rsidP="00202F6A">
      <w:pPr>
        <w:pStyle w:val="NoSpacing"/>
        <w:ind w:left="720" w:firstLine="720"/>
        <w:rPr>
          <w:rFonts w:ascii="Arial" w:hAnsi="Arial" w:cs="Arial"/>
          <w:b/>
        </w:rPr>
      </w:pPr>
    </w:p>
    <w:p w:rsidR="00202F6A" w:rsidRPr="00202F6A" w:rsidRDefault="00202F6A" w:rsidP="00202F6A">
      <w:pPr>
        <w:pStyle w:val="NoSpacing"/>
        <w:spacing w:after="120"/>
        <w:ind w:left="720" w:hanging="360"/>
        <w:rPr>
          <w:rFonts w:ascii="Arial" w:hAnsi="Arial" w:cs="Arial"/>
          <w:b/>
        </w:rPr>
      </w:pPr>
      <w:r>
        <w:rPr>
          <w:rFonts w:ascii="Arial" w:hAnsi="Arial" w:cs="Arial"/>
          <w:b/>
        </w:rPr>
        <w:t>G.</w:t>
      </w:r>
      <w:r>
        <w:rPr>
          <w:rFonts w:ascii="Arial" w:hAnsi="Arial" w:cs="Arial"/>
          <w:b/>
        </w:rPr>
        <w:tab/>
      </w:r>
      <w:r w:rsidRPr="00202F6A">
        <w:rPr>
          <w:rFonts w:ascii="Arial" w:hAnsi="Arial" w:cs="Arial"/>
          <w:b/>
        </w:rPr>
        <w:t>Update regarding the interface agreement between the Nevada Secretary of State’s Nevada Business Portal (</w:t>
      </w:r>
      <w:proofErr w:type="spellStart"/>
      <w:r w:rsidRPr="00202F6A">
        <w:rPr>
          <w:rFonts w:ascii="Arial" w:hAnsi="Arial" w:cs="Arial"/>
          <w:b/>
        </w:rPr>
        <w:t>Silverflume</w:t>
      </w:r>
      <w:proofErr w:type="spellEnd"/>
      <w:r w:rsidRPr="00202F6A">
        <w:rPr>
          <w:rFonts w:ascii="Arial" w:hAnsi="Arial" w:cs="Arial"/>
          <w:b/>
        </w:rPr>
        <w:t xml:space="preserve">) and the Oversight Group Members </w:t>
      </w:r>
    </w:p>
    <w:p w:rsidR="00D752CC" w:rsidRDefault="00D752CC" w:rsidP="00202F6A">
      <w:pPr>
        <w:pStyle w:val="NoSpacing"/>
        <w:ind w:left="720" w:firstLine="720"/>
        <w:rPr>
          <w:rFonts w:ascii="Arial" w:hAnsi="Arial" w:cs="Arial"/>
        </w:rPr>
      </w:pPr>
      <w:r w:rsidRPr="00F9298C">
        <w:rPr>
          <w:rFonts w:ascii="Arial" w:hAnsi="Arial" w:cs="Arial"/>
        </w:rPr>
        <w:t xml:space="preserve">Ms. </w:t>
      </w:r>
      <w:r w:rsidR="00202F6A" w:rsidRPr="00F9298C">
        <w:rPr>
          <w:rFonts w:ascii="Arial" w:hAnsi="Arial" w:cs="Arial"/>
        </w:rPr>
        <w:t>Piccinini, Washoe</w:t>
      </w:r>
      <w:r w:rsidR="00202F6A">
        <w:rPr>
          <w:rFonts w:ascii="Arial" w:hAnsi="Arial" w:cs="Arial"/>
        </w:rPr>
        <w:t xml:space="preserve"> County, </w:t>
      </w:r>
      <w:r w:rsidR="004E1611">
        <w:rPr>
          <w:rFonts w:ascii="Arial" w:hAnsi="Arial" w:cs="Arial"/>
        </w:rPr>
        <w:t>indicated the in</w:t>
      </w:r>
      <w:r>
        <w:rPr>
          <w:rFonts w:ascii="Arial" w:hAnsi="Arial" w:cs="Arial"/>
        </w:rPr>
        <w:t xml:space="preserve">terface </w:t>
      </w:r>
      <w:r w:rsidR="004E1611">
        <w:rPr>
          <w:rFonts w:ascii="Arial" w:hAnsi="Arial" w:cs="Arial"/>
        </w:rPr>
        <w:t xml:space="preserve">had been </w:t>
      </w:r>
      <w:r>
        <w:rPr>
          <w:rFonts w:ascii="Arial" w:hAnsi="Arial" w:cs="Arial"/>
        </w:rPr>
        <w:t>redone</w:t>
      </w:r>
      <w:r w:rsidR="00FE2D82">
        <w:rPr>
          <w:rFonts w:ascii="Arial" w:hAnsi="Arial" w:cs="Arial"/>
        </w:rPr>
        <w:t xml:space="preserve">, </w:t>
      </w:r>
      <w:r>
        <w:rPr>
          <w:rFonts w:ascii="Arial" w:hAnsi="Arial" w:cs="Arial"/>
        </w:rPr>
        <w:t xml:space="preserve">code </w:t>
      </w:r>
      <w:r w:rsidR="00FE2D82">
        <w:rPr>
          <w:rFonts w:ascii="Arial" w:hAnsi="Arial" w:cs="Arial"/>
        </w:rPr>
        <w:t xml:space="preserve">had been </w:t>
      </w:r>
      <w:r>
        <w:rPr>
          <w:rFonts w:ascii="Arial" w:hAnsi="Arial" w:cs="Arial"/>
        </w:rPr>
        <w:t xml:space="preserve">delivered and </w:t>
      </w:r>
      <w:r w:rsidR="00FE2D82">
        <w:rPr>
          <w:rFonts w:ascii="Arial" w:hAnsi="Arial" w:cs="Arial"/>
        </w:rPr>
        <w:t xml:space="preserve">was in </w:t>
      </w:r>
      <w:r>
        <w:rPr>
          <w:rFonts w:ascii="Arial" w:hAnsi="Arial" w:cs="Arial"/>
        </w:rPr>
        <w:t>use in the test environmen</w:t>
      </w:r>
      <w:r w:rsidR="00FE2D82">
        <w:rPr>
          <w:rFonts w:ascii="Arial" w:hAnsi="Arial" w:cs="Arial"/>
        </w:rPr>
        <w:t xml:space="preserve">t with successful </w:t>
      </w:r>
      <w:r>
        <w:rPr>
          <w:rFonts w:ascii="Arial" w:hAnsi="Arial" w:cs="Arial"/>
        </w:rPr>
        <w:t>connectivity with the State</w:t>
      </w:r>
      <w:r w:rsidR="004E1611">
        <w:rPr>
          <w:rFonts w:ascii="Arial" w:hAnsi="Arial" w:cs="Arial"/>
        </w:rPr>
        <w:t>.  Once testing is complete, it will be moved into the production environment which will a</w:t>
      </w:r>
      <w:r>
        <w:rPr>
          <w:rFonts w:ascii="Arial" w:hAnsi="Arial" w:cs="Arial"/>
        </w:rPr>
        <w:t xml:space="preserve">llow for real-time </w:t>
      </w:r>
      <w:r w:rsidR="004E1611">
        <w:rPr>
          <w:rFonts w:ascii="Arial" w:hAnsi="Arial" w:cs="Arial"/>
        </w:rPr>
        <w:t xml:space="preserve">data </w:t>
      </w:r>
      <w:r>
        <w:rPr>
          <w:rFonts w:ascii="Arial" w:hAnsi="Arial" w:cs="Arial"/>
        </w:rPr>
        <w:t>verification</w:t>
      </w:r>
      <w:r w:rsidR="004E1611">
        <w:rPr>
          <w:rFonts w:ascii="Arial" w:hAnsi="Arial" w:cs="Arial"/>
        </w:rPr>
        <w:t>.  J</w:t>
      </w:r>
      <w:r>
        <w:rPr>
          <w:rFonts w:ascii="Arial" w:hAnsi="Arial" w:cs="Arial"/>
        </w:rPr>
        <w:t xml:space="preserve">uly </w:t>
      </w:r>
      <w:r w:rsidR="004E1611">
        <w:rPr>
          <w:rFonts w:ascii="Arial" w:hAnsi="Arial" w:cs="Arial"/>
        </w:rPr>
        <w:t xml:space="preserve">has been targeted for </w:t>
      </w:r>
      <w:r>
        <w:rPr>
          <w:rFonts w:ascii="Arial" w:hAnsi="Arial" w:cs="Arial"/>
        </w:rPr>
        <w:t>go-live</w:t>
      </w:r>
      <w:r w:rsidR="004E1611">
        <w:rPr>
          <w:rFonts w:ascii="Arial" w:hAnsi="Arial" w:cs="Arial"/>
        </w:rPr>
        <w:t xml:space="preserve"> of the </w:t>
      </w:r>
      <w:r>
        <w:rPr>
          <w:rFonts w:ascii="Arial" w:hAnsi="Arial" w:cs="Arial"/>
        </w:rPr>
        <w:t xml:space="preserve">citizen access </w:t>
      </w:r>
      <w:r w:rsidR="004E1611">
        <w:rPr>
          <w:rFonts w:ascii="Arial" w:hAnsi="Arial" w:cs="Arial"/>
        </w:rPr>
        <w:t xml:space="preserve">portal </w:t>
      </w:r>
      <w:r>
        <w:rPr>
          <w:rFonts w:ascii="Arial" w:hAnsi="Arial" w:cs="Arial"/>
        </w:rPr>
        <w:t xml:space="preserve">and </w:t>
      </w:r>
      <w:r w:rsidR="004E1611">
        <w:rPr>
          <w:rFonts w:ascii="Arial" w:hAnsi="Arial" w:cs="Arial"/>
        </w:rPr>
        <w:lastRenderedPageBreak/>
        <w:t xml:space="preserve">the </w:t>
      </w:r>
      <w:r>
        <w:rPr>
          <w:rFonts w:ascii="Arial" w:hAnsi="Arial" w:cs="Arial"/>
        </w:rPr>
        <w:t>back-office piece.</w:t>
      </w:r>
      <w:r w:rsidR="004E1611">
        <w:rPr>
          <w:rFonts w:ascii="Arial" w:hAnsi="Arial" w:cs="Arial"/>
        </w:rPr>
        <w:t xml:space="preserve">  Mr. Thomas expressed concern with the amount of time and expense expended to accomplish this.  It was clarified that there were issues on both sides and that issues were caught before go-live</w:t>
      </w:r>
      <w:r w:rsidR="00FE2D82">
        <w:rPr>
          <w:rFonts w:ascii="Arial" w:hAnsi="Arial" w:cs="Arial"/>
        </w:rPr>
        <w:t xml:space="preserve">; </w:t>
      </w:r>
      <w:r w:rsidR="004E1611">
        <w:rPr>
          <w:rFonts w:ascii="Arial" w:hAnsi="Arial" w:cs="Arial"/>
        </w:rPr>
        <w:t>the environment has since been stabilized.</w:t>
      </w:r>
    </w:p>
    <w:p w:rsidR="00202F6A" w:rsidRPr="00F9298C" w:rsidRDefault="00202F6A" w:rsidP="00CA5705">
      <w:pPr>
        <w:pStyle w:val="NoSpacing"/>
        <w:spacing w:after="120"/>
        <w:ind w:left="720" w:hanging="360"/>
        <w:rPr>
          <w:rFonts w:ascii="Arial" w:hAnsi="Arial" w:cs="Arial"/>
        </w:rPr>
      </w:pPr>
    </w:p>
    <w:p w:rsidR="00202F6A" w:rsidRPr="00687BF3" w:rsidRDefault="00202F6A" w:rsidP="00202F6A">
      <w:pPr>
        <w:tabs>
          <w:tab w:val="left" w:pos="540"/>
          <w:tab w:val="left" w:pos="720"/>
        </w:tabs>
        <w:spacing w:line="276" w:lineRule="auto"/>
        <w:ind w:left="810" w:right="150" w:hanging="360"/>
        <w:rPr>
          <w:rFonts w:ascii="Arial" w:hAnsi="Arial" w:cs="Arial"/>
        </w:rPr>
      </w:pPr>
      <w:r>
        <w:rPr>
          <w:rFonts w:ascii="Arial" w:eastAsia="Times New Roman" w:hAnsi="Arial" w:cs="Arial"/>
          <w:b/>
        </w:rPr>
        <w:t>I.</w:t>
      </w:r>
      <w:r>
        <w:rPr>
          <w:rFonts w:ascii="Arial" w:eastAsia="Times New Roman" w:hAnsi="Arial" w:cs="Arial"/>
          <w:b/>
        </w:rPr>
        <w:tab/>
      </w:r>
      <w:r w:rsidRPr="00687BF3">
        <w:rPr>
          <w:rFonts w:ascii="Arial" w:eastAsia="Times New Roman" w:hAnsi="Arial" w:cs="Arial"/>
          <w:b/>
        </w:rPr>
        <w:t>Updates from the Accela Regional Coordinating team</w:t>
      </w:r>
      <w:r w:rsidRPr="00687BF3">
        <w:rPr>
          <w:rFonts w:ascii="Arial" w:eastAsia="Times New Roman" w:hAnsi="Arial" w:cs="Arial"/>
        </w:rPr>
        <w:t>:</w:t>
      </w:r>
    </w:p>
    <w:p w:rsidR="00202F6A" w:rsidRPr="00687BF3" w:rsidRDefault="00202F6A" w:rsidP="006907CC">
      <w:pPr>
        <w:pStyle w:val="ListParagraph"/>
        <w:tabs>
          <w:tab w:val="left" w:pos="861"/>
          <w:tab w:val="left" w:pos="1800"/>
        </w:tabs>
        <w:ind w:left="1440" w:right="139"/>
        <w:rPr>
          <w:rFonts w:ascii="Arial" w:eastAsia="Times New Roman" w:hAnsi="Arial" w:cs="Arial"/>
        </w:rPr>
      </w:pPr>
      <w:r w:rsidRPr="00687BF3">
        <w:rPr>
          <w:rFonts w:ascii="Arial" w:eastAsia="Times New Roman" w:hAnsi="Arial" w:cs="Arial"/>
        </w:rPr>
        <w:t>1.</w:t>
      </w:r>
      <w:r w:rsidR="006907CC">
        <w:rPr>
          <w:rFonts w:ascii="Arial" w:eastAsia="Times New Roman" w:hAnsi="Arial" w:cs="Arial"/>
        </w:rPr>
        <w:tab/>
      </w:r>
      <w:r w:rsidRPr="00687BF3">
        <w:rPr>
          <w:rFonts w:ascii="Arial" w:eastAsia="Times New Roman" w:hAnsi="Arial" w:cs="Arial"/>
        </w:rPr>
        <w:t>Accela use and regional on-line payment statistics;</w:t>
      </w:r>
    </w:p>
    <w:p w:rsidR="00202F6A" w:rsidRPr="00687BF3" w:rsidRDefault="00202F6A" w:rsidP="006907CC">
      <w:pPr>
        <w:pStyle w:val="ListParagraph"/>
        <w:tabs>
          <w:tab w:val="left" w:pos="861"/>
          <w:tab w:val="left" w:pos="1800"/>
        </w:tabs>
        <w:ind w:left="1440" w:right="139"/>
        <w:rPr>
          <w:rFonts w:ascii="Arial" w:eastAsia="Times New Roman" w:hAnsi="Arial" w:cs="Arial"/>
        </w:rPr>
      </w:pPr>
      <w:r w:rsidRPr="00687BF3">
        <w:rPr>
          <w:rFonts w:ascii="Arial" w:eastAsia="Times New Roman" w:hAnsi="Arial" w:cs="Arial"/>
        </w:rPr>
        <w:t xml:space="preserve">2. </w:t>
      </w:r>
      <w:r w:rsidR="006907CC">
        <w:rPr>
          <w:rFonts w:ascii="Arial" w:eastAsia="Times New Roman" w:hAnsi="Arial" w:cs="Arial"/>
        </w:rPr>
        <w:tab/>
      </w:r>
      <w:r w:rsidRPr="00687BF3">
        <w:rPr>
          <w:rFonts w:ascii="Arial" w:eastAsia="Times New Roman" w:hAnsi="Arial" w:cs="Arial"/>
        </w:rPr>
        <w:t xml:space="preserve">Washoe County Assessor’s new system (GSA); </w:t>
      </w:r>
    </w:p>
    <w:p w:rsidR="00202F6A" w:rsidRPr="00687BF3" w:rsidRDefault="00202F6A" w:rsidP="006907CC">
      <w:pPr>
        <w:pStyle w:val="ListParagraph"/>
        <w:tabs>
          <w:tab w:val="left" w:pos="861"/>
          <w:tab w:val="left" w:pos="1800"/>
        </w:tabs>
        <w:ind w:left="1440" w:right="139"/>
        <w:rPr>
          <w:rFonts w:ascii="Arial" w:eastAsia="Times New Roman" w:hAnsi="Arial" w:cs="Arial"/>
        </w:rPr>
      </w:pPr>
      <w:r w:rsidRPr="00687BF3">
        <w:rPr>
          <w:rFonts w:ascii="Arial" w:eastAsia="Times New Roman" w:hAnsi="Arial" w:cs="Arial"/>
        </w:rPr>
        <w:t xml:space="preserve">3. </w:t>
      </w:r>
      <w:r w:rsidR="006907CC">
        <w:rPr>
          <w:rFonts w:ascii="Arial" w:eastAsia="Times New Roman" w:hAnsi="Arial" w:cs="Arial"/>
        </w:rPr>
        <w:tab/>
      </w:r>
      <w:r w:rsidRPr="00687BF3">
        <w:rPr>
          <w:rFonts w:ascii="Arial" w:eastAsia="Times New Roman" w:hAnsi="Arial" w:cs="Arial"/>
        </w:rPr>
        <w:t xml:space="preserve">Legal confidentiality of data as reflected in Accela, </w:t>
      </w:r>
    </w:p>
    <w:p w:rsidR="00202F6A" w:rsidRPr="00687BF3" w:rsidRDefault="00202F6A" w:rsidP="006907CC">
      <w:pPr>
        <w:pStyle w:val="ListParagraph"/>
        <w:tabs>
          <w:tab w:val="left" w:pos="1800"/>
        </w:tabs>
        <w:ind w:left="1440"/>
        <w:rPr>
          <w:rFonts w:ascii="Arial" w:hAnsi="Arial" w:cs="Arial"/>
        </w:rPr>
      </w:pPr>
      <w:r w:rsidRPr="00687BF3">
        <w:rPr>
          <w:rFonts w:ascii="Arial" w:hAnsi="Arial" w:cs="Arial"/>
        </w:rPr>
        <w:t xml:space="preserve">4. </w:t>
      </w:r>
      <w:r w:rsidR="006907CC">
        <w:rPr>
          <w:rFonts w:ascii="Arial" w:hAnsi="Arial" w:cs="Arial"/>
        </w:rPr>
        <w:tab/>
      </w:r>
      <w:r w:rsidRPr="00687BF3">
        <w:rPr>
          <w:rFonts w:ascii="Arial" w:hAnsi="Arial" w:cs="Arial"/>
        </w:rPr>
        <w:t>E-Payments through Accela Citizen Access (ACA); and</w:t>
      </w:r>
    </w:p>
    <w:p w:rsidR="00202F6A" w:rsidRPr="00687BF3" w:rsidRDefault="00202F6A" w:rsidP="006907CC">
      <w:pPr>
        <w:pStyle w:val="ListParagraph"/>
        <w:tabs>
          <w:tab w:val="left" w:pos="861"/>
          <w:tab w:val="left" w:pos="1800"/>
        </w:tabs>
        <w:ind w:left="1440" w:right="139"/>
        <w:rPr>
          <w:rFonts w:ascii="Arial" w:hAnsi="Arial" w:cs="Arial"/>
        </w:rPr>
      </w:pPr>
      <w:r w:rsidRPr="00687BF3">
        <w:rPr>
          <w:rFonts w:ascii="Arial" w:eastAsia="Times New Roman" w:hAnsi="Arial" w:cs="Arial"/>
        </w:rPr>
        <w:t xml:space="preserve">5.  </w:t>
      </w:r>
      <w:r w:rsidR="006907CC">
        <w:rPr>
          <w:rFonts w:ascii="Arial" w:eastAsia="Times New Roman" w:hAnsi="Arial" w:cs="Arial"/>
        </w:rPr>
        <w:tab/>
      </w:r>
      <w:r w:rsidRPr="00687BF3">
        <w:rPr>
          <w:rFonts w:ascii="Arial" w:hAnsi="Arial" w:cs="Arial"/>
        </w:rPr>
        <w:t xml:space="preserve">Regional coordination efforts for July 1 Fee schedules: </w:t>
      </w:r>
    </w:p>
    <w:p w:rsidR="00202F6A" w:rsidRPr="00202F6A" w:rsidRDefault="00202F6A" w:rsidP="00202F6A">
      <w:pPr>
        <w:pStyle w:val="ListParagraph"/>
        <w:widowControl w:val="0"/>
        <w:numPr>
          <w:ilvl w:val="0"/>
          <w:numId w:val="29"/>
        </w:numPr>
        <w:tabs>
          <w:tab w:val="left" w:pos="861"/>
          <w:tab w:val="left" w:pos="2340"/>
          <w:tab w:val="left" w:pos="2520"/>
        </w:tabs>
        <w:spacing w:after="0" w:line="240" w:lineRule="auto"/>
        <w:ind w:right="139" w:firstLine="1080"/>
        <w:rPr>
          <w:rFonts w:ascii="Arial" w:eastAsia="Times New Roman" w:hAnsi="Arial" w:cs="Arial"/>
        </w:rPr>
      </w:pPr>
      <w:r w:rsidRPr="00202F6A">
        <w:rPr>
          <w:rFonts w:ascii="Arial" w:eastAsia="Times New Roman" w:hAnsi="Arial" w:cs="Arial"/>
        </w:rPr>
        <w:t>Washoe County Health District’s fees in Accela; and</w:t>
      </w:r>
    </w:p>
    <w:p w:rsidR="00202F6A" w:rsidRDefault="00202F6A" w:rsidP="00202F6A">
      <w:pPr>
        <w:pStyle w:val="ListParagraph"/>
        <w:widowControl w:val="0"/>
        <w:numPr>
          <w:ilvl w:val="0"/>
          <w:numId w:val="29"/>
        </w:numPr>
        <w:tabs>
          <w:tab w:val="left" w:pos="861"/>
          <w:tab w:val="left" w:pos="2340"/>
          <w:tab w:val="left" w:pos="2520"/>
        </w:tabs>
        <w:spacing w:after="0" w:line="240" w:lineRule="auto"/>
        <w:ind w:right="139" w:firstLine="1080"/>
        <w:rPr>
          <w:rFonts w:ascii="Arial" w:eastAsia="Times New Roman" w:hAnsi="Arial" w:cs="Arial"/>
        </w:rPr>
      </w:pPr>
      <w:r w:rsidRPr="00687BF3">
        <w:rPr>
          <w:rFonts w:ascii="Arial" w:eastAsia="Times New Roman" w:hAnsi="Arial" w:cs="Arial"/>
        </w:rPr>
        <w:t>Regional Road Impact Fees Increase.</w:t>
      </w:r>
    </w:p>
    <w:p w:rsidR="00430F2B" w:rsidRDefault="00430F2B" w:rsidP="00430F2B">
      <w:pPr>
        <w:widowControl w:val="0"/>
        <w:tabs>
          <w:tab w:val="left" w:pos="861"/>
          <w:tab w:val="left" w:pos="2340"/>
          <w:tab w:val="left" w:pos="2520"/>
        </w:tabs>
        <w:spacing w:after="0" w:line="240" w:lineRule="auto"/>
        <w:ind w:right="139"/>
        <w:rPr>
          <w:rFonts w:ascii="Arial" w:eastAsia="Times New Roman" w:hAnsi="Arial" w:cs="Arial"/>
        </w:rPr>
      </w:pPr>
    </w:p>
    <w:p w:rsidR="00430F2B" w:rsidRDefault="00430F2B" w:rsidP="00430F2B">
      <w:pPr>
        <w:pStyle w:val="NoSpacing"/>
        <w:ind w:left="720" w:firstLine="720"/>
        <w:rPr>
          <w:rFonts w:ascii="Arial" w:eastAsia="Times New Roman" w:hAnsi="Arial" w:cs="Arial"/>
        </w:rPr>
      </w:pPr>
      <w:r w:rsidRPr="00F9298C">
        <w:rPr>
          <w:rFonts w:ascii="Arial" w:hAnsi="Arial" w:cs="Arial"/>
        </w:rPr>
        <w:t>Ms. Piccinini</w:t>
      </w:r>
      <w:r>
        <w:rPr>
          <w:rFonts w:ascii="Arial" w:hAnsi="Arial" w:cs="Arial"/>
        </w:rPr>
        <w:t xml:space="preserve">, Washoe County, reviewed the online payment statistics </w:t>
      </w:r>
      <w:r w:rsidR="00F9298C">
        <w:rPr>
          <w:rFonts w:ascii="Arial" w:hAnsi="Arial" w:cs="Arial"/>
        </w:rPr>
        <w:t>provided on slide seven of the presentation</w:t>
      </w:r>
      <w:r w:rsidR="00FE2D82">
        <w:rPr>
          <w:rFonts w:ascii="Arial" w:hAnsi="Arial" w:cs="Arial"/>
        </w:rPr>
        <w:t xml:space="preserve"> </w:t>
      </w:r>
      <w:r w:rsidR="00F9298C">
        <w:rPr>
          <w:rFonts w:ascii="Arial" w:hAnsi="Arial" w:cs="Arial"/>
        </w:rPr>
        <w:t>noting the number of live modules per agency varies.  There was consideration of embarking upon a marketing campaign to increase customer awareness to perhaps increase the usage.  Staff was exploring the options to improve the process of linking and updating address and parcel data.  She reviewed slide eight of the presentation with additional updates.</w:t>
      </w:r>
    </w:p>
    <w:p w:rsidR="00202F6A" w:rsidRPr="00F9298C" w:rsidRDefault="00202F6A" w:rsidP="00CA5705">
      <w:pPr>
        <w:pStyle w:val="NoSpacing"/>
        <w:spacing w:after="120"/>
        <w:ind w:left="720" w:hanging="360"/>
        <w:rPr>
          <w:rFonts w:ascii="Arial" w:hAnsi="Arial" w:cs="Arial"/>
        </w:rPr>
      </w:pPr>
    </w:p>
    <w:p w:rsidR="00484A56" w:rsidRPr="00687BF3" w:rsidRDefault="00484A56" w:rsidP="00484A56">
      <w:pPr>
        <w:tabs>
          <w:tab w:val="left" w:pos="540"/>
          <w:tab w:val="left" w:pos="720"/>
        </w:tabs>
        <w:spacing w:line="276" w:lineRule="auto"/>
        <w:ind w:left="810" w:right="150" w:hanging="360"/>
        <w:rPr>
          <w:rFonts w:ascii="Arial" w:hAnsi="Arial" w:cs="Arial"/>
        </w:rPr>
      </w:pPr>
      <w:r w:rsidRPr="00687BF3">
        <w:rPr>
          <w:rFonts w:ascii="Arial" w:eastAsia="Times New Roman" w:hAnsi="Arial" w:cs="Arial"/>
          <w:b/>
        </w:rPr>
        <w:t>J.</w:t>
      </w:r>
      <w:r w:rsidRPr="00687BF3">
        <w:rPr>
          <w:rFonts w:ascii="Arial" w:eastAsia="Times New Roman" w:hAnsi="Arial" w:cs="Arial"/>
        </w:rPr>
        <w:t xml:space="preserve"> </w:t>
      </w:r>
      <w:r>
        <w:rPr>
          <w:rFonts w:ascii="Arial" w:eastAsia="Times New Roman" w:hAnsi="Arial" w:cs="Arial"/>
        </w:rPr>
        <w:tab/>
      </w:r>
      <w:r>
        <w:rPr>
          <w:rFonts w:ascii="Arial" w:eastAsia="Times New Roman" w:hAnsi="Arial" w:cs="Arial"/>
        </w:rPr>
        <w:tab/>
      </w:r>
      <w:r w:rsidRPr="00484A56">
        <w:rPr>
          <w:rFonts w:ascii="Arial" w:eastAsia="Times New Roman" w:hAnsi="Arial" w:cs="Arial"/>
          <w:b/>
        </w:rPr>
        <w:t>An</w:t>
      </w:r>
      <w:r w:rsidRPr="00002DDE">
        <w:rPr>
          <w:rFonts w:ascii="Arial" w:hAnsi="Arial" w:cs="Arial"/>
          <w:b/>
        </w:rPr>
        <w:t>nouncements/Reports/Updates</w:t>
      </w:r>
      <w:r w:rsidRPr="00002DDE">
        <w:rPr>
          <w:rFonts w:ascii="Arial" w:hAnsi="Arial" w:cs="Arial"/>
        </w:rPr>
        <w:t xml:space="preserve"> </w:t>
      </w:r>
      <w:r w:rsidR="00F9298C" w:rsidRPr="00002DDE">
        <w:rPr>
          <w:rFonts w:ascii="Arial" w:hAnsi="Arial" w:cs="Arial"/>
        </w:rPr>
        <w:t xml:space="preserve">– </w:t>
      </w:r>
      <w:r w:rsidRPr="00002DDE">
        <w:rPr>
          <w:rFonts w:ascii="Arial" w:hAnsi="Arial" w:cs="Arial"/>
          <w:color w:val="000000"/>
        </w:rPr>
        <w:t>Oversight Group member</w:t>
      </w:r>
      <w:r w:rsidR="00F9298C" w:rsidRPr="00002DDE">
        <w:rPr>
          <w:rFonts w:ascii="Arial" w:hAnsi="Arial" w:cs="Arial"/>
          <w:color w:val="000000"/>
        </w:rPr>
        <w:t xml:space="preserve"> </w:t>
      </w:r>
      <w:r w:rsidRPr="00002DDE">
        <w:rPr>
          <w:rFonts w:ascii="Arial" w:hAnsi="Arial" w:cs="Arial"/>
          <w:color w:val="000000"/>
        </w:rPr>
        <w:t>announcements/ reports/updates from members concerning the regional business license and</w:t>
      </w:r>
      <w:r w:rsidR="00F9298C" w:rsidRPr="00002DDE">
        <w:rPr>
          <w:rFonts w:ascii="Arial" w:hAnsi="Arial" w:cs="Arial"/>
          <w:color w:val="000000"/>
        </w:rPr>
        <w:t xml:space="preserve"> </w:t>
      </w:r>
      <w:r w:rsidRPr="00002DDE">
        <w:rPr>
          <w:rFonts w:ascii="Arial" w:hAnsi="Arial" w:cs="Arial"/>
          <w:color w:val="000000"/>
        </w:rPr>
        <w:t>permits project. Requests for information and any ideas and suggestions for the</w:t>
      </w:r>
      <w:r w:rsidR="00F9298C" w:rsidRPr="00002DDE">
        <w:rPr>
          <w:rFonts w:ascii="Arial" w:hAnsi="Arial" w:cs="Arial"/>
          <w:color w:val="000000"/>
        </w:rPr>
        <w:t xml:space="preserve"> </w:t>
      </w:r>
      <w:r w:rsidRPr="00002DDE">
        <w:rPr>
          <w:rFonts w:ascii="Arial" w:hAnsi="Arial" w:cs="Arial"/>
          <w:color w:val="000000"/>
        </w:rPr>
        <w:t>project.</w:t>
      </w:r>
    </w:p>
    <w:p w:rsidR="00484A56" w:rsidRDefault="00F9298C" w:rsidP="00002DDE">
      <w:pPr>
        <w:pStyle w:val="NoSpacing"/>
        <w:ind w:left="720" w:firstLine="720"/>
        <w:rPr>
          <w:rFonts w:ascii="Arial" w:hAnsi="Arial" w:cs="Arial"/>
        </w:rPr>
      </w:pPr>
      <w:r>
        <w:rPr>
          <w:rFonts w:ascii="Arial" w:hAnsi="Arial" w:cs="Arial"/>
        </w:rPr>
        <w:t>None</w:t>
      </w:r>
    </w:p>
    <w:p w:rsidR="00002DDE" w:rsidRPr="00F9298C" w:rsidRDefault="00002DDE" w:rsidP="00002DDE">
      <w:pPr>
        <w:pStyle w:val="NoSpacing"/>
        <w:ind w:left="720" w:firstLine="720"/>
        <w:rPr>
          <w:rFonts w:ascii="Arial" w:hAnsi="Arial" w:cs="Arial"/>
        </w:rPr>
      </w:pPr>
    </w:p>
    <w:p w:rsidR="00484A56" w:rsidRPr="00687BF3" w:rsidRDefault="00484A56" w:rsidP="00484A56">
      <w:pPr>
        <w:tabs>
          <w:tab w:val="left" w:pos="540"/>
          <w:tab w:val="left" w:pos="720"/>
        </w:tabs>
        <w:spacing w:line="276" w:lineRule="auto"/>
        <w:ind w:left="810" w:right="150" w:hanging="360"/>
        <w:rPr>
          <w:rFonts w:ascii="Arial" w:hAnsi="Arial" w:cs="Arial"/>
        </w:rPr>
      </w:pPr>
      <w:r w:rsidRPr="00687BF3">
        <w:rPr>
          <w:rFonts w:ascii="Arial" w:hAnsi="Arial" w:cs="Arial"/>
          <w:b/>
        </w:rPr>
        <w:t xml:space="preserve">K.  </w:t>
      </w:r>
      <w:r w:rsidRPr="00484A56">
        <w:rPr>
          <w:rFonts w:ascii="Arial" w:eastAsia="Times New Roman" w:hAnsi="Arial" w:cs="Arial"/>
          <w:b/>
        </w:rPr>
        <w:t>Identification</w:t>
      </w:r>
      <w:r w:rsidRPr="00687BF3">
        <w:rPr>
          <w:rFonts w:ascii="Arial" w:hAnsi="Arial" w:cs="Arial"/>
          <w:b/>
        </w:rPr>
        <w:t xml:space="preserve"> of future agenda items for the next quarterly meeting of the Oversight Group on September 4, 2018, at 2:30 p.m.</w:t>
      </w:r>
    </w:p>
    <w:p w:rsidR="00393C84" w:rsidRDefault="00393C84" w:rsidP="00393C84">
      <w:pPr>
        <w:pStyle w:val="NoSpacing"/>
        <w:numPr>
          <w:ilvl w:val="0"/>
          <w:numId w:val="31"/>
        </w:numPr>
        <w:ind w:left="1440" w:hanging="180"/>
        <w:rPr>
          <w:rFonts w:ascii="Arial" w:hAnsi="Arial" w:cs="Arial"/>
        </w:rPr>
      </w:pPr>
      <w:r>
        <w:rPr>
          <w:rFonts w:ascii="Arial" w:hAnsi="Arial" w:cs="Arial"/>
        </w:rPr>
        <w:t>Discussion and possible action to return contingency funds to contributing agencies</w:t>
      </w:r>
    </w:p>
    <w:p w:rsidR="00393C84" w:rsidRDefault="00393C84" w:rsidP="00393C84">
      <w:pPr>
        <w:pStyle w:val="NoSpacing"/>
        <w:numPr>
          <w:ilvl w:val="0"/>
          <w:numId w:val="31"/>
        </w:numPr>
        <w:ind w:left="1440" w:hanging="180"/>
        <w:rPr>
          <w:rFonts w:ascii="Arial" w:hAnsi="Arial" w:cs="Arial"/>
        </w:rPr>
      </w:pPr>
      <w:r>
        <w:rPr>
          <w:rFonts w:ascii="Arial" w:hAnsi="Arial" w:cs="Arial"/>
        </w:rPr>
        <w:t>Discussion and possible direction for use of downtime credits</w:t>
      </w:r>
    </w:p>
    <w:p w:rsidR="00F9298C" w:rsidRDefault="00F9298C" w:rsidP="00393C84">
      <w:pPr>
        <w:pStyle w:val="NoSpacing"/>
        <w:numPr>
          <w:ilvl w:val="0"/>
          <w:numId w:val="31"/>
        </w:numPr>
        <w:ind w:left="1440" w:hanging="180"/>
        <w:rPr>
          <w:rFonts w:ascii="Arial" w:hAnsi="Arial" w:cs="Arial"/>
        </w:rPr>
      </w:pPr>
      <w:proofErr w:type="spellStart"/>
      <w:r>
        <w:rPr>
          <w:rFonts w:ascii="Arial" w:hAnsi="Arial" w:cs="Arial"/>
        </w:rPr>
        <w:t>Silverflume</w:t>
      </w:r>
      <w:proofErr w:type="spellEnd"/>
      <w:r w:rsidR="00393C84">
        <w:rPr>
          <w:rFonts w:ascii="Arial" w:hAnsi="Arial" w:cs="Arial"/>
        </w:rPr>
        <w:t xml:space="preserve"> update with a </w:t>
      </w:r>
      <w:r>
        <w:rPr>
          <w:rFonts w:ascii="Arial" w:hAnsi="Arial" w:cs="Arial"/>
        </w:rPr>
        <w:t>summary of work done</w:t>
      </w:r>
      <w:r w:rsidR="00393C84">
        <w:rPr>
          <w:rFonts w:ascii="Arial" w:hAnsi="Arial" w:cs="Arial"/>
        </w:rPr>
        <w:t>,</w:t>
      </w:r>
      <w:r>
        <w:rPr>
          <w:rFonts w:ascii="Arial" w:hAnsi="Arial" w:cs="Arial"/>
        </w:rPr>
        <w:t xml:space="preserve"> </w:t>
      </w:r>
      <w:r w:rsidR="00393C84">
        <w:rPr>
          <w:rFonts w:ascii="Arial" w:hAnsi="Arial" w:cs="Arial"/>
        </w:rPr>
        <w:t>if not yet in production</w:t>
      </w:r>
    </w:p>
    <w:p w:rsidR="005D1C81" w:rsidRDefault="005D1C81" w:rsidP="00773C6B">
      <w:pPr>
        <w:pStyle w:val="NoSpacing"/>
        <w:ind w:left="720" w:hanging="360"/>
        <w:rPr>
          <w:rFonts w:ascii="Arial" w:hAnsi="Arial" w:cs="Arial"/>
          <w:b/>
          <w:bCs/>
          <w:color w:val="000000"/>
        </w:rPr>
      </w:pPr>
    </w:p>
    <w:p w:rsidR="005024F6" w:rsidRPr="00C563FD" w:rsidRDefault="00484A56" w:rsidP="00484A56">
      <w:pPr>
        <w:tabs>
          <w:tab w:val="left" w:pos="540"/>
          <w:tab w:val="left" w:pos="720"/>
        </w:tabs>
        <w:spacing w:line="276" w:lineRule="auto"/>
        <w:ind w:left="810" w:right="150" w:hanging="360"/>
        <w:rPr>
          <w:rFonts w:ascii="Arial" w:hAnsi="Arial" w:cs="Arial"/>
          <w:color w:val="000000"/>
        </w:rPr>
      </w:pPr>
      <w:r>
        <w:rPr>
          <w:rFonts w:ascii="Arial" w:hAnsi="Arial" w:cs="Arial"/>
          <w:b/>
          <w:bCs/>
          <w:color w:val="000000"/>
        </w:rPr>
        <w:t>L</w:t>
      </w:r>
      <w:r w:rsidR="006D57D4" w:rsidRPr="00C563FD">
        <w:rPr>
          <w:rFonts w:ascii="Arial" w:hAnsi="Arial" w:cs="Arial"/>
          <w:b/>
          <w:bCs/>
          <w:color w:val="000000"/>
        </w:rPr>
        <w:t>.</w:t>
      </w:r>
      <w:r w:rsidR="006D57D4" w:rsidRPr="00C563FD">
        <w:rPr>
          <w:rFonts w:ascii="Arial" w:hAnsi="Arial" w:cs="Arial"/>
          <w:b/>
          <w:bCs/>
          <w:color w:val="000000"/>
        </w:rPr>
        <w:tab/>
      </w:r>
      <w:r>
        <w:rPr>
          <w:rFonts w:ascii="Arial" w:hAnsi="Arial" w:cs="Arial"/>
          <w:b/>
          <w:bCs/>
          <w:color w:val="000000"/>
        </w:rPr>
        <w:tab/>
      </w:r>
      <w:r w:rsidR="005024F6" w:rsidRPr="00C563FD">
        <w:rPr>
          <w:rFonts w:ascii="Arial" w:hAnsi="Arial" w:cs="Arial"/>
          <w:b/>
          <w:bCs/>
          <w:color w:val="000000"/>
        </w:rPr>
        <w:t xml:space="preserve">Public </w:t>
      </w:r>
      <w:r w:rsidR="005024F6" w:rsidRPr="00484A56">
        <w:rPr>
          <w:rFonts w:ascii="Arial" w:eastAsia="Times New Roman" w:hAnsi="Arial" w:cs="Arial"/>
          <w:b/>
        </w:rPr>
        <w:t>Comment</w:t>
      </w:r>
      <w:r w:rsidR="005024F6" w:rsidRPr="00C563FD">
        <w:rPr>
          <w:rFonts w:ascii="Arial" w:hAnsi="Arial" w:cs="Arial"/>
          <w:b/>
          <w:bCs/>
          <w:color w:val="000000"/>
        </w:rPr>
        <w:t xml:space="preserve"> </w:t>
      </w:r>
      <w:r w:rsidR="005024F6" w:rsidRPr="00C563FD">
        <w:rPr>
          <w:rFonts w:ascii="Arial" w:hAnsi="Arial" w:cs="Arial"/>
          <w:color w:val="000000"/>
        </w:rPr>
        <w:t>– Comments heard under this item will be limited to three (3) minutes per person and may pertain to matters both on and off the agenda. Each person addressing the Oversight Group shall give his name and shall limit the time of their presentation to three (3) mi</w:t>
      </w:r>
      <w:r w:rsidR="00773C6B" w:rsidRPr="00C563FD">
        <w:rPr>
          <w:rFonts w:ascii="Arial" w:hAnsi="Arial" w:cs="Arial"/>
          <w:color w:val="000000"/>
        </w:rPr>
        <w:t>nutes per NRS 241.020(2)(d)(7).</w:t>
      </w:r>
    </w:p>
    <w:p w:rsidR="00DC48BF" w:rsidRPr="00FE7C39" w:rsidRDefault="00DC48BF" w:rsidP="004A1D4E">
      <w:pPr>
        <w:pStyle w:val="NoSpacing"/>
        <w:ind w:left="720" w:firstLine="720"/>
        <w:rPr>
          <w:rFonts w:ascii="Arial" w:hAnsi="Arial" w:cs="Arial"/>
          <w:b/>
        </w:rPr>
      </w:pPr>
      <w:r w:rsidRPr="00FE7C39">
        <w:rPr>
          <w:rFonts w:ascii="Arial" w:hAnsi="Arial" w:cs="Arial"/>
        </w:rPr>
        <w:t>There was no response to the call for public comment.</w:t>
      </w:r>
    </w:p>
    <w:p w:rsidR="005D1C81" w:rsidRPr="00FE7C39" w:rsidRDefault="005D1C81" w:rsidP="005024F6">
      <w:pPr>
        <w:autoSpaceDE w:val="0"/>
        <w:autoSpaceDN w:val="0"/>
        <w:adjustRightInd w:val="0"/>
        <w:spacing w:after="0" w:line="240" w:lineRule="auto"/>
        <w:ind w:left="720"/>
        <w:rPr>
          <w:rFonts w:ascii="Times New Roman" w:hAnsi="Times New Roman" w:cs="Times New Roman"/>
          <w:color w:val="000000"/>
        </w:rPr>
      </w:pPr>
    </w:p>
    <w:p w:rsidR="00A63EED" w:rsidRPr="00C563FD" w:rsidRDefault="00484A56" w:rsidP="00484A56">
      <w:pPr>
        <w:tabs>
          <w:tab w:val="left" w:pos="540"/>
          <w:tab w:val="left" w:pos="720"/>
        </w:tabs>
        <w:spacing w:line="276" w:lineRule="auto"/>
        <w:ind w:left="810" w:right="150" w:hanging="360"/>
        <w:rPr>
          <w:rFonts w:ascii="Arial" w:hAnsi="Arial" w:cs="Arial"/>
        </w:rPr>
      </w:pPr>
      <w:r>
        <w:rPr>
          <w:rFonts w:ascii="Arial" w:hAnsi="Arial" w:cs="Arial"/>
          <w:b/>
          <w:bCs/>
          <w:color w:val="000000"/>
        </w:rPr>
        <w:t>M</w:t>
      </w:r>
      <w:r w:rsidR="005024F6" w:rsidRPr="00C563FD">
        <w:rPr>
          <w:rFonts w:ascii="Arial" w:hAnsi="Arial" w:cs="Arial"/>
          <w:b/>
          <w:bCs/>
          <w:color w:val="000000"/>
        </w:rPr>
        <w:t>.</w:t>
      </w:r>
      <w:r w:rsidR="006D57D4" w:rsidRPr="00C563FD">
        <w:rPr>
          <w:rFonts w:ascii="Arial" w:hAnsi="Arial" w:cs="Arial"/>
          <w:b/>
          <w:bCs/>
          <w:color w:val="000000"/>
        </w:rPr>
        <w:tab/>
      </w:r>
      <w:r w:rsidR="005024F6" w:rsidRPr="00484A56">
        <w:rPr>
          <w:rFonts w:ascii="Arial" w:eastAsia="Times New Roman" w:hAnsi="Arial" w:cs="Arial"/>
          <w:b/>
        </w:rPr>
        <w:t>Adjournment</w:t>
      </w:r>
      <w:r w:rsidR="009C6BF5" w:rsidRPr="00C563FD">
        <w:rPr>
          <w:rFonts w:ascii="Arial" w:hAnsi="Arial" w:cs="Arial"/>
          <w:b/>
          <w:bCs/>
          <w:color w:val="000000"/>
        </w:rPr>
        <w:t xml:space="preserve">. </w:t>
      </w:r>
      <w:r w:rsidR="009C6BF5" w:rsidRPr="00C563FD">
        <w:rPr>
          <w:rFonts w:ascii="Arial" w:hAnsi="Arial" w:cs="Arial"/>
          <w:bCs/>
          <w:color w:val="000000"/>
        </w:rPr>
        <w:t xml:space="preserve"> The meeting </w:t>
      </w:r>
      <w:r w:rsidR="009C6BF5" w:rsidRPr="00FE7C39">
        <w:rPr>
          <w:rFonts w:ascii="Arial" w:hAnsi="Arial" w:cs="Arial"/>
          <w:bCs/>
          <w:color w:val="000000"/>
        </w:rPr>
        <w:t xml:space="preserve">adjourned at </w:t>
      </w:r>
      <w:r w:rsidR="00FE7C39" w:rsidRPr="00FE7C39">
        <w:rPr>
          <w:rFonts w:ascii="Arial" w:hAnsi="Arial" w:cs="Arial"/>
          <w:bCs/>
          <w:color w:val="000000"/>
        </w:rPr>
        <w:t>3:3</w:t>
      </w:r>
      <w:r>
        <w:rPr>
          <w:rFonts w:ascii="Arial" w:hAnsi="Arial" w:cs="Arial"/>
          <w:bCs/>
          <w:color w:val="000000"/>
        </w:rPr>
        <w:t>2</w:t>
      </w:r>
      <w:r w:rsidR="009C6BF5" w:rsidRPr="00FE7C39">
        <w:rPr>
          <w:rFonts w:ascii="Arial" w:hAnsi="Arial" w:cs="Arial"/>
          <w:bCs/>
          <w:color w:val="000000"/>
        </w:rPr>
        <w:t xml:space="preserve"> p.m</w:t>
      </w:r>
      <w:r w:rsidR="009C6BF5" w:rsidRPr="00C563FD">
        <w:rPr>
          <w:rFonts w:ascii="Arial" w:hAnsi="Arial" w:cs="Arial"/>
          <w:bCs/>
          <w:color w:val="000000"/>
        </w:rPr>
        <w:t>.</w:t>
      </w:r>
    </w:p>
    <w:sectPr w:rsidR="00A63EED" w:rsidRPr="00C563FD" w:rsidSect="00744208">
      <w:headerReference w:type="even" r:id="rId10"/>
      <w:headerReference w:type="default" r:id="rId11"/>
      <w:headerReference w:type="first" r:id="rId12"/>
      <w:pgSz w:w="12240" w:h="15840" w:code="1"/>
      <w:pgMar w:top="1008" w:right="1152" w:bottom="1008" w:left="1152"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272A" w:rsidRDefault="0003272A" w:rsidP="005B4F91">
      <w:pPr>
        <w:spacing w:after="0" w:line="240" w:lineRule="auto"/>
      </w:pPr>
      <w:r>
        <w:separator/>
      </w:r>
    </w:p>
  </w:endnote>
  <w:endnote w:type="continuationSeparator" w:id="0">
    <w:p w:rsidR="0003272A" w:rsidRDefault="0003272A" w:rsidP="005B4F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272A" w:rsidRDefault="0003272A" w:rsidP="005B4F91">
      <w:pPr>
        <w:spacing w:after="0" w:line="240" w:lineRule="auto"/>
      </w:pPr>
      <w:r>
        <w:separator/>
      </w:r>
    </w:p>
  </w:footnote>
  <w:footnote w:type="continuationSeparator" w:id="0">
    <w:p w:rsidR="0003272A" w:rsidRDefault="0003272A" w:rsidP="005B4F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4F3" w:rsidRDefault="0003272A">
    <w:pPr>
      <w:pStyle w:val="Header"/>
    </w:pPr>
    <w:r>
      <w:rPr>
        <w:noProof/>
      </w:rPr>
      <w:pict w14:anchorId="49EE24E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0875738" o:spid="_x0000_s2054" type="#_x0000_t136" style="position:absolute;margin-left:0;margin-top:0;width:525.35pt;height:175.1pt;rotation:315;z-index:-251649024;mso-position-horizontal:center;mso-position-horizontal-relative:margin;mso-position-vertical:center;mso-position-vertical-relative:margin" o:allowincell="f" fillcolor="#538135 [2409]" stroked="f">
          <v:fill opacity=".5"/>
          <v:textpath style="font-family:&quot;Lucida Calligraphy&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201" w:rsidRPr="00C62829" w:rsidRDefault="0003272A">
    <w:pPr>
      <w:pStyle w:val="Header"/>
      <w:jc w:val="right"/>
      <w:rPr>
        <w:sz w:val="20"/>
        <w:szCs w:val="20"/>
      </w:rPr>
    </w:pPr>
    <w:r>
      <w:rPr>
        <w:noProof/>
      </w:rPr>
      <w:pict w14:anchorId="49633D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0875739" o:spid="_x0000_s2055" type="#_x0000_t136" style="position:absolute;left:0;text-align:left;margin-left:0;margin-top:0;width:525.35pt;height:175.1pt;rotation:315;z-index:-251646976;mso-position-horizontal:center;mso-position-horizontal-relative:margin;mso-position-vertical:center;mso-position-vertical-relative:margin" o:allowincell="f" fillcolor="#538135 [2409]" stroked="f">
          <v:fill opacity=".5"/>
          <v:textpath style="font-family:&quot;Lucida Calligraphy&quot;;font-size:1pt" string="DRAFT"/>
          <w10:wrap anchorx="margin" anchory="margin"/>
        </v:shape>
      </w:pict>
    </w:r>
    <w:r w:rsidR="00925807" w:rsidRPr="00C62829">
      <w:rPr>
        <w:sz w:val="20"/>
        <w:szCs w:val="20"/>
      </w:rPr>
      <w:t>Regional Business License and</w:t>
    </w:r>
    <w:r w:rsidR="00383DB4" w:rsidRPr="00C62829">
      <w:rPr>
        <w:sz w:val="20"/>
        <w:szCs w:val="20"/>
      </w:rPr>
      <w:br/>
    </w:r>
    <w:r w:rsidR="00925807" w:rsidRPr="00C62829">
      <w:rPr>
        <w:sz w:val="20"/>
        <w:szCs w:val="20"/>
      </w:rPr>
      <w:t>Permits Program Oversight Group</w:t>
    </w:r>
  </w:p>
  <w:p w:rsidR="00925807" w:rsidRPr="00C62829" w:rsidRDefault="00202F6A">
    <w:pPr>
      <w:pStyle w:val="Header"/>
      <w:jc w:val="right"/>
      <w:rPr>
        <w:sz w:val="20"/>
        <w:szCs w:val="20"/>
      </w:rPr>
    </w:pPr>
    <w:r>
      <w:rPr>
        <w:sz w:val="20"/>
        <w:szCs w:val="20"/>
      </w:rPr>
      <w:t>June 5</w:t>
    </w:r>
    <w:r w:rsidR="00925807" w:rsidRPr="00C62829">
      <w:rPr>
        <w:sz w:val="20"/>
        <w:szCs w:val="20"/>
      </w:rPr>
      <w:t>, 201</w:t>
    </w:r>
    <w:r>
      <w:rPr>
        <w:sz w:val="20"/>
        <w:szCs w:val="20"/>
      </w:rPr>
      <w:t>8</w:t>
    </w:r>
  </w:p>
  <w:p w:rsidR="009D2201" w:rsidRDefault="009D220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4F3" w:rsidRDefault="0003272A">
    <w:pPr>
      <w:pStyle w:val="Header"/>
    </w:pPr>
    <w:r>
      <w:rPr>
        <w:noProof/>
      </w:rPr>
      <w:pict w14:anchorId="46769F8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0875737" o:spid="_x0000_s2053" type="#_x0000_t136" style="position:absolute;margin-left:0;margin-top:0;width:525.35pt;height:175.1pt;rotation:315;z-index:-251651072;mso-position-horizontal:center;mso-position-horizontal-relative:margin;mso-position-vertical:center;mso-position-vertical-relative:margin" o:allowincell="f" fillcolor="#538135 [2409]" stroked="f">
          <v:fill opacity=".5"/>
          <v:textpath style="font-family:&quot;Lucida Calligraphy&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5520E"/>
    <w:multiLevelType w:val="hybridMultilevel"/>
    <w:tmpl w:val="4D2AD2D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0410042B"/>
    <w:multiLevelType w:val="hybridMultilevel"/>
    <w:tmpl w:val="4F108458"/>
    <w:lvl w:ilvl="0" w:tplc="D1EA738C">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6E8253E"/>
    <w:multiLevelType w:val="hybridMultilevel"/>
    <w:tmpl w:val="19B475AC"/>
    <w:lvl w:ilvl="0" w:tplc="691A844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242B2E"/>
    <w:multiLevelType w:val="hybridMultilevel"/>
    <w:tmpl w:val="28523B72"/>
    <w:lvl w:ilvl="0" w:tplc="2E56E274">
      <w:start w:val="9"/>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5260942"/>
    <w:multiLevelType w:val="hybridMultilevel"/>
    <w:tmpl w:val="F77E3BD8"/>
    <w:lvl w:ilvl="0" w:tplc="AE881F24">
      <w:start w:val="1"/>
      <w:numFmt w:val="lowerLetter"/>
      <w:lvlText w:val="%1)"/>
      <w:lvlJc w:val="left"/>
      <w:pPr>
        <w:ind w:left="2517" w:hanging="360"/>
      </w:pPr>
      <w:rPr>
        <w:rFonts w:hint="default"/>
      </w:rPr>
    </w:lvl>
    <w:lvl w:ilvl="1" w:tplc="04090019" w:tentative="1">
      <w:start w:val="1"/>
      <w:numFmt w:val="lowerLetter"/>
      <w:lvlText w:val="%2."/>
      <w:lvlJc w:val="left"/>
      <w:pPr>
        <w:ind w:left="3237" w:hanging="360"/>
      </w:pPr>
    </w:lvl>
    <w:lvl w:ilvl="2" w:tplc="0409001B" w:tentative="1">
      <w:start w:val="1"/>
      <w:numFmt w:val="lowerRoman"/>
      <w:lvlText w:val="%3."/>
      <w:lvlJc w:val="right"/>
      <w:pPr>
        <w:ind w:left="3957" w:hanging="180"/>
      </w:pPr>
    </w:lvl>
    <w:lvl w:ilvl="3" w:tplc="0409000F" w:tentative="1">
      <w:start w:val="1"/>
      <w:numFmt w:val="decimal"/>
      <w:lvlText w:val="%4."/>
      <w:lvlJc w:val="left"/>
      <w:pPr>
        <w:ind w:left="4677" w:hanging="360"/>
      </w:pPr>
    </w:lvl>
    <w:lvl w:ilvl="4" w:tplc="04090019" w:tentative="1">
      <w:start w:val="1"/>
      <w:numFmt w:val="lowerLetter"/>
      <w:lvlText w:val="%5."/>
      <w:lvlJc w:val="left"/>
      <w:pPr>
        <w:ind w:left="5397" w:hanging="360"/>
      </w:pPr>
    </w:lvl>
    <w:lvl w:ilvl="5" w:tplc="0409001B" w:tentative="1">
      <w:start w:val="1"/>
      <w:numFmt w:val="lowerRoman"/>
      <w:lvlText w:val="%6."/>
      <w:lvlJc w:val="right"/>
      <w:pPr>
        <w:ind w:left="6117" w:hanging="180"/>
      </w:pPr>
    </w:lvl>
    <w:lvl w:ilvl="6" w:tplc="0409000F" w:tentative="1">
      <w:start w:val="1"/>
      <w:numFmt w:val="decimal"/>
      <w:lvlText w:val="%7."/>
      <w:lvlJc w:val="left"/>
      <w:pPr>
        <w:ind w:left="6837" w:hanging="360"/>
      </w:pPr>
    </w:lvl>
    <w:lvl w:ilvl="7" w:tplc="04090019" w:tentative="1">
      <w:start w:val="1"/>
      <w:numFmt w:val="lowerLetter"/>
      <w:lvlText w:val="%8."/>
      <w:lvlJc w:val="left"/>
      <w:pPr>
        <w:ind w:left="7557" w:hanging="360"/>
      </w:pPr>
    </w:lvl>
    <w:lvl w:ilvl="8" w:tplc="0409001B" w:tentative="1">
      <w:start w:val="1"/>
      <w:numFmt w:val="lowerRoman"/>
      <w:lvlText w:val="%9."/>
      <w:lvlJc w:val="right"/>
      <w:pPr>
        <w:ind w:left="8277" w:hanging="180"/>
      </w:pPr>
    </w:lvl>
  </w:abstractNum>
  <w:abstractNum w:abstractNumId="5">
    <w:nsid w:val="15E65E11"/>
    <w:multiLevelType w:val="hybridMultilevel"/>
    <w:tmpl w:val="D850F0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6322D68"/>
    <w:multiLevelType w:val="hybridMultilevel"/>
    <w:tmpl w:val="D13C6F04"/>
    <w:lvl w:ilvl="0" w:tplc="54C2069A">
      <w:start w:val="1"/>
      <w:numFmt w:val="upperLetter"/>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8CB5EF7"/>
    <w:multiLevelType w:val="hybridMultilevel"/>
    <w:tmpl w:val="36F0F6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A600636"/>
    <w:multiLevelType w:val="hybridMultilevel"/>
    <w:tmpl w:val="DE224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CC20525"/>
    <w:multiLevelType w:val="hybridMultilevel"/>
    <w:tmpl w:val="08A850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D8B5F41"/>
    <w:multiLevelType w:val="hybridMultilevel"/>
    <w:tmpl w:val="203E2D70"/>
    <w:lvl w:ilvl="0" w:tplc="65DE5516">
      <w:start w:val="1"/>
      <w:numFmt w:val="bullet"/>
      <w:lvlText w:val="–"/>
      <w:lvlJc w:val="left"/>
      <w:pPr>
        <w:tabs>
          <w:tab w:val="num" w:pos="360"/>
        </w:tabs>
        <w:ind w:left="360" w:hanging="360"/>
      </w:pPr>
      <w:rPr>
        <w:rFonts w:ascii="Arial" w:hAnsi="Arial" w:hint="default"/>
      </w:rPr>
    </w:lvl>
    <w:lvl w:ilvl="1" w:tplc="84CC1B38">
      <w:start w:val="1"/>
      <w:numFmt w:val="bullet"/>
      <w:lvlText w:val="–"/>
      <w:lvlJc w:val="left"/>
      <w:pPr>
        <w:tabs>
          <w:tab w:val="num" w:pos="1080"/>
        </w:tabs>
        <w:ind w:left="1080" w:hanging="360"/>
      </w:pPr>
      <w:rPr>
        <w:rFonts w:ascii="Arial" w:hAnsi="Arial" w:hint="default"/>
      </w:rPr>
    </w:lvl>
    <w:lvl w:ilvl="2" w:tplc="7F10F280" w:tentative="1">
      <w:start w:val="1"/>
      <w:numFmt w:val="bullet"/>
      <w:lvlText w:val="–"/>
      <w:lvlJc w:val="left"/>
      <w:pPr>
        <w:tabs>
          <w:tab w:val="num" w:pos="1800"/>
        </w:tabs>
        <w:ind w:left="1800" w:hanging="360"/>
      </w:pPr>
      <w:rPr>
        <w:rFonts w:ascii="Arial" w:hAnsi="Arial" w:hint="default"/>
      </w:rPr>
    </w:lvl>
    <w:lvl w:ilvl="3" w:tplc="A4C6C6C0" w:tentative="1">
      <w:start w:val="1"/>
      <w:numFmt w:val="bullet"/>
      <w:lvlText w:val="–"/>
      <w:lvlJc w:val="left"/>
      <w:pPr>
        <w:tabs>
          <w:tab w:val="num" w:pos="2520"/>
        </w:tabs>
        <w:ind w:left="2520" w:hanging="360"/>
      </w:pPr>
      <w:rPr>
        <w:rFonts w:ascii="Arial" w:hAnsi="Arial" w:hint="default"/>
      </w:rPr>
    </w:lvl>
    <w:lvl w:ilvl="4" w:tplc="4F0870A2" w:tentative="1">
      <w:start w:val="1"/>
      <w:numFmt w:val="bullet"/>
      <w:lvlText w:val="–"/>
      <w:lvlJc w:val="left"/>
      <w:pPr>
        <w:tabs>
          <w:tab w:val="num" w:pos="3240"/>
        </w:tabs>
        <w:ind w:left="3240" w:hanging="360"/>
      </w:pPr>
      <w:rPr>
        <w:rFonts w:ascii="Arial" w:hAnsi="Arial" w:hint="default"/>
      </w:rPr>
    </w:lvl>
    <w:lvl w:ilvl="5" w:tplc="6418672E" w:tentative="1">
      <w:start w:val="1"/>
      <w:numFmt w:val="bullet"/>
      <w:lvlText w:val="–"/>
      <w:lvlJc w:val="left"/>
      <w:pPr>
        <w:tabs>
          <w:tab w:val="num" w:pos="3960"/>
        </w:tabs>
        <w:ind w:left="3960" w:hanging="360"/>
      </w:pPr>
      <w:rPr>
        <w:rFonts w:ascii="Arial" w:hAnsi="Arial" w:hint="default"/>
      </w:rPr>
    </w:lvl>
    <w:lvl w:ilvl="6" w:tplc="DC1E112E" w:tentative="1">
      <w:start w:val="1"/>
      <w:numFmt w:val="bullet"/>
      <w:lvlText w:val="–"/>
      <w:lvlJc w:val="left"/>
      <w:pPr>
        <w:tabs>
          <w:tab w:val="num" w:pos="4680"/>
        </w:tabs>
        <w:ind w:left="4680" w:hanging="360"/>
      </w:pPr>
      <w:rPr>
        <w:rFonts w:ascii="Arial" w:hAnsi="Arial" w:hint="default"/>
      </w:rPr>
    </w:lvl>
    <w:lvl w:ilvl="7" w:tplc="8C6481C8" w:tentative="1">
      <w:start w:val="1"/>
      <w:numFmt w:val="bullet"/>
      <w:lvlText w:val="–"/>
      <w:lvlJc w:val="left"/>
      <w:pPr>
        <w:tabs>
          <w:tab w:val="num" w:pos="5400"/>
        </w:tabs>
        <w:ind w:left="5400" w:hanging="360"/>
      </w:pPr>
      <w:rPr>
        <w:rFonts w:ascii="Arial" w:hAnsi="Arial" w:hint="default"/>
      </w:rPr>
    </w:lvl>
    <w:lvl w:ilvl="8" w:tplc="43D6F77A" w:tentative="1">
      <w:start w:val="1"/>
      <w:numFmt w:val="bullet"/>
      <w:lvlText w:val="–"/>
      <w:lvlJc w:val="left"/>
      <w:pPr>
        <w:tabs>
          <w:tab w:val="num" w:pos="6120"/>
        </w:tabs>
        <w:ind w:left="6120" w:hanging="360"/>
      </w:pPr>
      <w:rPr>
        <w:rFonts w:ascii="Arial" w:hAnsi="Arial" w:hint="default"/>
      </w:rPr>
    </w:lvl>
  </w:abstractNum>
  <w:abstractNum w:abstractNumId="11">
    <w:nsid w:val="35343AA8"/>
    <w:multiLevelType w:val="hybridMultilevel"/>
    <w:tmpl w:val="F88CD6F6"/>
    <w:lvl w:ilvl="0" w:tplc="5A2224C2">
      <w:start w:val="1"/>
      <w:numFmt w:val="bullet"/>
      <w:lvlText w:val="–"/>
      <w:lvlJc w:val="left"/>
      <w:pPr>
        <w:tabs>
          <w:tab w:val="num" w:pos="720"/>
        </w:tabs>
        <w:ind w:left="720" w:hanging="360"/>
      </w:pPr>
      <w:rPr>
        <w:rFonts w:ascii="Arial" w:hAnsi="Arial" w:hint="default"/>
      </w:rPr>
    </w:lvl>
    <w:lvl w:ilvl="1" w:tplc="7FE4D9B4">
      <w:start w:val="1"/>
      <w:numFmt w:val="bullet"/>
      <w:lvlText w:val="–"/>
      <w:lvlJc w:val="left"/>
      <w:pPr>
        <w:tabs>
          <w:tab w:val="num" w:pos="1440"/>
        </w:tabs>
        <w:ind w:left="1440" w:hanging="360"/>
      </w:pPr>
      <w:rPr>
        <w:rFonts w:ascii="Arial" w:hAnsi="Arial" w:hint="default"/>
      </w:rPr>
    </w:lvl>
    <w:lvl w:ilvl="2" w:tplc="8F4C02AE" w:tentative="1">
      <w:start w:val="1"/>
      <w:numFmt w:val="bullet"/>
      <w:lvlText w:val="–"/>
      <w:lvlJc w:val="left"/>
      <w:pPr>
        <w:tabs>
          <w:tab w:val="num" w:pos="2160"/>
        </w:tabs>
        <w:ind w:left="2160" w:hanging="360"/>
      </w:pPr>
      <w:rPr>
        <w:rFonts w:ascii="Arial" w:hAnsi="Arial" w:hint="default"/>
      </w:rPr>
    </w:lvl>
    <w:lvl w:ilvl="3" w:tplc="2F728BD6" w:tentative="1">
      <w:start w:val="1"/>
      <w:numFmt w:val="bullet"/>
      <w:lvlText w:val="–"/>
      <w:lvlJc w:val="left"/>
      <w:pPr>
        <w:tabs>
          <w:tab w:val="num" w:pos="2880"/>
        </w:tabs>
        <w:ind w:left="2880" w:hanging="360"/>
      </w:pPr>
      <w:rPr>
        <w:rFonts w:ascii="Arial" w:hAnsi="Arial" w:hint="default"/>
      </w:rPr>
    </w:lvl>
    <w:lvl w:ilvl="4" w:tplc="F2A08778" w:tentative="1">
      <w:start w:val="1"/>
      <w:numFmt w:val="bullet"/>
      <w:lvlText w:val="–"/>
      <w:lvlJc w:val="left"/>
      <w:pPr>
        <w:tabs>
          <w:tab w:val="num" w:pos="3600"/>
        </w:tabs>
        <w:ind w:left="3600" w:hanging="360"/>
      </w:pPr>
      <w:rPr>
        <w:rFonts w:ascii="Arial" w:hAnsi="Arial" w:hint="default"/>
      </w:rPr>
    </w:lvl>
    <w:lvl w:ilvl="5" w:tplc="7F0C7DEE" w:tentative="1">
      <w:start w:val="1"/>
      <w:numFmt w:val="bullet"/>
      <w:lvlText w:val="–"/>
      <w:lvlJc w:val="left"/>
      <w:pPr>
        <w:tabs>
          <w:tab w:val="num" w:pos="4320"/>
        </w:tabs>
        <w:ind w:left="4320" w:hanging="360"/>
      </w:pPr>
      <w:rPr>
        <w:rFonts w:ascii="Arial" w:hAnsi="Arial" w:hint="default"/>
      </w:rPr>
    </w:lvl>
    <w:lvl w:ilvl="6" w:tplc="A906EE2A" w:tentative="1">
      <w:start w:val="1"/>
      <w:numFmt w:val="bullet"/>
      <w:lvlText w:val="–"/>
      <w:lvlJc w:val="left"/>
      <w:pPr>
        <w:tabs>
          <w:tab w:val="num" w:pos="5040"/>
        </w:tabs>
        <w:ind w:left="5040" w:hanging="360"/>
      </w:pPr>
      <w:rPr>
        <w:rFonts w:ascii="Arial" w:hAnsi="Arial" w:hint="default"/>
      </w:rPr>
    </w:lvl>
    <w:lvl w:ilvl="7" w:tplc="68A4CAA8" w:tentative="1">
      <w:start w:val="1"/>
      <w:numFmt w:val="bullet"/>
      <w:lvlText w:val="–"/>
      <w:lvlJc w:val="left"/>
      <w:pPr>
        <w:tabs>
          <w:tab w:val="num" w:pos="5760"/>
        </w:tabs>
        <w:ind w:left="5760" w:hanging="360"/>
      </w:pPr>
      <w:rPr>
        <w:rFonts w:ascii="Arial" w:hAnsi="Arial" w:hint="default"/>
      </w:rPr>
    </w:lvl>
    <w:lvl w:ilvl="8" w:tplc="307A3C3A" w:tentative="1">
      <w:start w:val="1"/>
      <w:numFmt w:val="bullet"/>
      <w:lvlText w:val="–"/>
      <w:lvlJc w:val="left"/>
      <w:pPr>
        <w:tabs>
          <w:tab w:val="num" w:pos="6480"/>
        </w:tabs>
        <w:ind w:left="6480" w:hanging="360"/>
      </w:pPr>
      <w:rPr>
        <w:rFonts w:ascii="Arial" w:hAnsi="Arial" w:hint="default"/>
      </w:rPr>
    </w:lvl>
  </w:abstractNum>
  <w:abstractNum w:abstractNumId="12">
    <w:nsid w:val="3790578D"/>
    <w:multiLevelType w:val="hybridMultilevel"/>
    <w:tmpl w:val="292E0C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3B3B7769"/>
    <w:multiLevelType w:val="hybridMultilevel"/>
    <w:tmpl w:val="ADFE9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1935698"/>
    <w:multiLevelType w:val="hybridMultilevel"/>
    <w:tmpl w:val="A4000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82D32A6"/>
    <w:multiLevelType w:val="hybridMultilevel"/>
    <w:tmpl w:val="879283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4AED3501"/>
    <w:multiLevelType w:val="hybridMultilevel"/>
    <w:tmpl w:val="D13C6F04"/>
    <w:lvl w:ilvl="0" w:tplc="54C2069A">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BE67C68"/>
    <w:multiLevelType w:val="hybridMultilevel"/>
    <w:tmpl w:val="8F8098FC"/>
    <w:lvl w:ilvl="0" w:tplc="565C986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58B0B4E"/>
    <w:multiLevelType w:val="hybridMultilevel"/>
    <w:tmpl w:val="4D0C1D66"/>
    <w:lvl w:ilvl="0" w:tplc="04090015">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B4F380A"/>
    <w:multiLevelType w:val="hybridMultilevel"/>
    <w:tmpl w:val="0F04568C"/>
    <w:lvl w:ilvl="0" w:tplc="B5C4BBCC">
      <w:start w:val="1"/>
      <w:numFmt w:val="lowerLetter"/>
      <w:lvlText w:val="%1)"/>
      <w:lvlJc w:val="left"/>
      <w:pPr>
        <w:ind w:left="1080" w:hanging="72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B551E38"/>
    <w:multiLevelType w:val="hybridMultilevel"/>
    <w:tmpl w:val="51BADA0C"/>
    <w:lvl w:ilvl="0" w:tplc="8C96C5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1AC3EEB"/>
    <w:multiLevelType w:val="hybridMultilevel"/>
    <w:tmpl w:val="EFEE3566"/>
    <w:lvl w:ilvl="0" w:tplc="05945A18">
      <w:start w:val="1"/>
      <w:numFmt w:val="bullet"/>
      <w:lvlText w:val="•"/>
      <w:lvlJc w:val="left"/>
      <w:pPr>
        <w:tabs>
          <w:tab w:val="num" w:pos="720"/>
        </w:tabs>
        <w:ind w:left="720" w:hanging="360"/>
      </w:pPr>
      <w:rPr>
        <w:rFonts w:ascii="Arial" w:hAnsi="Arial" w:hint="default"/>
      </w:rPr>
    </w:lvl>
    <w:lvl w:ilvl="1" w:tplc="C0900BC6">
      <w:start w:val="1"/>
      <w:numFmt w:val="bullet"/>
      <w:lvlText w:val="•"/>
      <w:lvlJc w:val="left"/>
      <w:pPr>
        <w:tabs>
          <w:tab w:val="num" w:pos="1440"/>
        </w:tabs>
        <w:ind w:left="1440" w:hanging="360"/>
      </w:pPr>
      <w:rPr>
        <w:rFonts w:ascii="Arial" w:hAnsi="Arial" w:hint="default"/>
      </w:rPr>
    </w:lvl>
    <w:lvl w:ilvl="2" w:tplc="FF7A7972" w:tentative="1">
      <w:start w:val="1"/>
      <w:numFmt w:val="bullet"/>
      <w:lvlText w:val="•"/>
      <w:lvlJc w:val="left"/>
      <w:pPr>
        <w:tabs>
          <w:tab w:val="num" w:pos="2160"/>
        </w:tabs>
        <w:ind w:left="2160" w:hanging="360"/>
      </w:pPr>
      <w:rPr>
        <w:rFonts w:ascii="Arial" w:hAnsi="Arial" w:hint="default"/>
      </w:rPr>
    </w:lvl>
    <w:lvl w:ilvl="3" w:tplc="A48AF0F6" w:tentative="1">
      <w:start w:val="1"/>
      <w:numFmt w:val="bullet"/>
      <w:lvlText w:val="•"/>
      <w:lvlJc w:val="left"/>
      <w:pPr>
        <w:tabs>
          <w:tab w:val="num" w:pos="2880"/>
        </w:tabs>
        <w:ind w:left="2880" w:hanging="360"/>
      </w:pPr>
      <w:rPr>
        <w:rFonts w:ascii="Arial" w:hAnsi="Arial" w:hint="default"/>
      </w:rPr>
    </w:lvl>
    <w:lvl w:ilvl="4" w:tplc="B4EC61B4" w:tentative="1">
      <w:start w:val="1"/>
      <w:numFmt w:val="bullet"/>
      <w:lvlText w:val="•"/>
      <w:lvlJc w:val="left"/>
      <w:pPr>
        <w:tabs>
          <w:tab w:val="num" w:pos="3600"/>
        </w:tabs>
        <w:ind w:left="3600" w:hanging="360"/>
      </w:pPr>
      <w:rPr>
        <w:rFonts w:ascii="Arial" w:hAnsi="Arial" w:hint="default"/>
      </w:rPr>
    </w:lvl>
    <w:lvl w:ilvl="5" w:tplc="98CC6BE4" w:tentative="1">
      <w:start w:val="1"/>
      <w:numFmt w:val="bullet"/>
      <w:lvlText w:val="•"/>
      <w:lvlJc w:val="left"/>
      <w:pPr>
        <w:tabs>
          <w:tab w:val="num" w:pos="4320"/>
        </w:tabs>
        <w:ind w:left="4320" w:hanging="360"/>
      </w:pPr>
      <w:rPr>
        <w:rFonts w:ascii="Arial" w:hAnsi="Arial" w:hint="default"/>
      </w:rPr>
    </w:lvl>
    <w:lvl w:ilvl="6" w:tplc="6226CAC0" w:tentative="1">
      <w:start w:val="1"/>
      <w:numFmt w:val="bullet"/>
      <w:lvlText w:val="•"/>
      <w:lvlJc w:val="left"/>
      <w:pPr>
        <w:tabs>
          <w:tab w:val="num" w:pos="5040"/>
        </w:tabs>
        <w:ind w:left="5040" w:hanging="360"/>
      </w:pPr>
      <w:rPr>
        <w:rFonts w:ascii="Arial" w:hAnsi="Arial" w:hint="default"/>
      </w:rPr>
    </w:lvl>
    <w:lvl w:ilvl="7" w:tplc="BCF23C68" w:tentative="1">
      <w:start w:val="1"/>
      <w:numFmt w:val="bullet"/>
      <w:lvlText w:val="•"/>
      <w:lvlJc w:val="left"/>
      <w:pPr>
        <w:tabs>
          <w:tab w:val="num" w:pos="5760"/>
        </w:tabs>
        <w:ind w:left="5760" w:hanging="360"/>
      </w:pPr>
      <w:rPr>
        <w:rFonts w:ascii="Arial" w:hAnsi="Arial" w:hint="default"/>
      </w:rPr>
    </w:lvl>
    <w:lvl w:ilvl="8" w:tplc="E55454E4" w:tentative="1">
      <w:start w:val="1"/>
      <w:numFmt w:val="bullet"/>
      <w:lvlText w:val="•"/>
      <w:lvlJc w:val="left"/>
      <w:pPr>
        <w:tabs>
          <w:tab w:val="num" w:pos="6480"/>
        </w:tabs>
        <w:ind w:left="6480" w:hanging="360"/>
      </w:pPr>
      <w:rPr>
        <w:rFonts w:ascii="Arial" w:hAnsi="Arial" w:hint="default"/>
      </w:rPr>
    </w:lvl>
  </w:abstractNum>
  <w:abstractNum w:abstractNumId="22">
    <w:nsid w:val="655D7502"/>
    <w:multiLevelType w:val="hybridMultilevel"/>
    <w:tmpl w:val="CD061538"/>
    <w:lvl w:ilvl="0" w:tplc="7BB2C35A">
      <w:start w:val="1001"/>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6C427E74"/>
    <w:multiLevelType w:val="hybridMultilevel"/>
    <w:tmpl w:val="D9F63B28"/>
    <w:lvl w:ilvl="0" w:tplc="BB0AE9F0">
      <w:start w:val="1"/>
      <w:numFmt w:val="bullet"/>
      <w:lvlText w:val="•"/>
      <w:lvlJc w:val="left"/>
      <w:pPr>
        <w:tabs>
          <w:tab w:val="num" w:pos="720"/>
        </w:tabs>
        <w:ind w:left="720" w:hanging="360"/>
      </w:pPr>
      <w:rPr>
        <w:rFonts w:ascii="Arial" w:hAnsi="Arial" w:hint="default"/>
      </w:rPr>
    </w:lvl>
    <w:lvl w:ilvl="1" w:tplc="30324B4C" w:tentative="1">
      <w:start w:val="1"/>
      <w:numFmt w:val="bullet"/>
      <w:lvlText w:val="•"/>
      <w:lvlJc w:val="left"/>
      <w:pPr>
        <w:tabs>
          <w:tab w:val="num" w:pos="1440"/>
        </w:tabs>
        <w:ind w:left="1440" w:hanging="360"/>
      </w:pPr>
      <w:rPr>
        <w:rFonts w:ascii="Arial" w:hAnsi="Arial" w:hint="default"/>
      </w:rPr>
    </w:lvl>
    <w:lvl w:ilvl="2" w:tplc="3A3ED38A" w:tentative="1">
      <w:start w:val="1"/>
      <w:numFmt w:val="bullet"/>
      <w:lvlText w:val="•"/>
      <w:lvlJc w:val="left"/>
      <w:pPr>
        <w:tabs>
          <w:tab w:val="num" w:pos="2160"/>
        </w:tabs>
        <w:ind w:left="2160" w:hanging="360"/>
      </w:pPr>
      <w:rPr>
        <w:rFonts w:ascii="Arial" w:hAnsi="Arial" w:hint="default"/>
      </w:rPr>
    </w:lvl>
    <w:lvl w:ilvl="3" w:tplc="D444B1C0">
      <w:start w:val="1"/>
      <w:numFmt w:val="bullet"/>
      <w:lvlText w:val="•"/>
      <w:lvlJc w:val="left"/>
      <w:pPr>
        <w:tabs>
          <w:tab w:val="num" w:pos="2880"/>
        </w:tabs>
        <w:ind w:left="2880" w:hanging="360"/>
      </w:pPr>
      <w:rPr>
        <w:rFonts w:ascii="Arial" w:hAnsi="Arial" w:hint="default"/>
      </w:rPr>
    </w:lvl>
    <w:lvl w:ilvl="4" w:tplc="ABA0CC10" w:tentative="1">
      <w:start w:val="1"/>
      <w:numFmt w:val="bullet"/>
      <w:lvlText w:val="•"/>
      <w:lvlJc w:val="left"/>
      <w:pPr>
        <w:tabs>
          <w:tab w:val="num" w:pos="3600"/>
        </w:tabs>
        <w:ind w:left="3600" w:hanging="360"/>
      </w:pPr>
      <w:rPr>
        <w:rFonts w:ascii="Arial" w:hAnsi="Arial" w:hint="default"/>
      </w:rPr>
    </w:lvl>
    <w:lvl w:ilvl="5" w:tplc="3816177E" w:tentative="1">
      <w:start w:val="1"/>
      <w:numFmt w:val="bullet"/>
      <w:lvlText w:val="•"/>
      <w:lvlJc w:val="left"/>
      <w:pPr>
        <w:tabs>
          <w:tab w:val="num" w:pos="4320"/>
        </w:tabs>
        <w:ind w:left="4320" w:hanging="360"/>
      </w:pPr>
      <w:rPr>
        <w:rFonts w:ascii="Arial" w:hAnsi="Arial" w:hint="default"/>
      </w:rPr>
    </w:lvl>
    <w:lvl w:ilvl="6" w:tplc="BA06F47A" w:tentative="1">
      <w:start w:val="1"/>
      <w:numFmt w:val="bullet"/>
      <w:lvlText w:val="•"/>
      <w:lvlJc w:val="left"/>
      <w:pPr>
        <w:tabs>
          <w:tab w:val="num" w:pos="5040"/>
        </w:tabs>
        <w:ind w:left="5040" w:hanging="360"/>
      </w:pPr>
      <w:rPr>
        <w:rFonts w:ascii="Arial" w:hAnsi="Arial" w:hint="default"/>
      </w:rPr>
    </w:lvl>
    <w:lvl w:ilvl="7" w:tplc="96FA84E6" w:tentative="1">
      <w:start w:val="1"/>
      <w:numFmt w:val="bullet"/>
      <w:lvlText w:val="•"/>
      <w:lvlJc w:val="left"/>
      <w:pPr>
        <w:tabs>
          <w:tab w:val="num" w:pos="5760"/>
        </w:tabs>
        <w:ind w:left="5760" w:hanging="360"/>
      </w:pPr>
      <w:rPr>
        <w:rFonts w:ascii="Arial" w:hAnsi="Arial" w:hint="default"/>
      </w:rPr>
    </w:lvl>
    <w:lvl w:ilvl="8" w:tplc="086C9B0C" w:tentative="1">
      <w:start w:val="1"/>
      <w:numFmt w:val="bullet"/>
      <w:lvlText w:val="•"/>
      <w:lvlJc w:val="left"/>
      <w:pPr>
        <w:tabs>
          <w:tab w:val="num" w:pos="6480"/>
        </w:tabs>
        <w:ind w:left="6480" w:hanging="360"/>
      </w:pPr>
      <w:rPr>
        <w:rFonts w:ascii="Arial" w:hAnsi="Arial" w:hint="default"/>
      </w:rPr>
    </w:lvl>
  </w:abstractNum>
  <w:abstractNum w:abstractNumId="24">
    <w:nsid w:val="6CBB1061"/>
    <w:multiLevelType w:val="hybridMultilevel"/>
    <w:tmpl w:val="1474FF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70C73FFF"/>
    <w:multiLevelType w:val="hybridMultilevel"/>
    <w:tmpl w:val="C6E6F8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75661553"/>
    <w:multiLevelType w:val="hybridMultilevel"/>
    <w:tmpl w:val="B10E0A1A"/>
    <w:lvl w:ilvl="0" w:tplc="D25CCF1E">
      <w:start w:val="1"/>
      <w:numFmt w:val="bullet"/>
      <w:lvlText w:val="–"/>
      <w:lvlJc w:val="left"/>
      <w:pPr>
        <w:tabs>
          <w:tab w:val="num" w:pos="720"/>
        </w:tabs>
        <w:ind w:left="720" w:hanging="360"/>
      </w:pPr>
      <w:rPr>
        <w:rFonts w:ascii="Arial" w:hAnsi="Arial" w:hint="default"/>
      </w:rPr>
    </w:lvl>
    <w:lvl w:ilvl="1" w:tplc="4C3060AE">
      <w:start w:val="1"/>
      <w:numFmt w:val="bullet"/>
      <w:lvlText w:val="–"/>
      <w:lvlJc w:val="left"/>
      <w:pPr>
        <w:tabs>
          <w:tab w:val="num" w:pos="1440"/>
        </w:tabs>
        <w:ind w:left="1440" w:hanging="360"/>
      </w:pPr>
      <w:rPr>
        <w:rFonts w:ascii="Arial" w:hAnsi="Arial" w:hint="default"/>
      </w:rPr>
    </w:lvl>
    <w:lvl w:ilvl="2" w:tplc="6ACC92FA">
      <w:start w:val="64"/>
      <w:numFmt w:val="bullet"/>
      <w:lvlText w:val=""/>
      <w:lvlJc w:val="left"/>
      <w:pPr>
        <w:tabs>
          <w:tab w:val="num" w:pos="2160"/>
        </w:tabs>
        <w:ind w:left="2160" w:hanging="360"/>
      </w:pPr>
      <w:rPr>
        <w:rFonts w:ascii="Wingdings" w:hAnsi="Wingdings" w:hint="default"/>
      </w:rPr>
    </w:lvl>
    <w:lvl w:ilvl="3" w:tplc="FE8040C0" w:tentative="1">
      <w:start w:val="1"/>
      <w:numFmt w:val="bullet"/>
      <w:lvlText w:val="–"/>
      <w:lvlJc w:val="left"/>
      <w:pPr>
        <w:tabs>
          <w:tab w:val="num" w:pos="2880"/>
        </w:tabs>
        <w:ind w:left="2880" w:hanging="360"/>
      </w:pPr>
      <w:rPr>
        <w:rFonts w:ascii="Arial" w:hAnsi="Arial" w:hint="default"/>
      </w:rPr>
    </w:lvl>
    <w:lvl w:ilvl="4" w:tplc="6EF2CAEC" w:tentative="1">
      <w:start w:val="1"/>
      <w:numFmt w:val="bullet"/>
      <w:lvlText w:val="–"/>
      <w:lvlJc w:val="left"/>
      <w:pPr>
        <w:tabs>
          <w:tab w:val="num" w:pos="3600"/>
        </w:tabs>
        <w:ind w:left="3600" w:hanging="360"/>
      </w:pPr>
      <w:rPr>
        <w:rFonts w:ascii="Arial" w:hAnsi="Arial" w:hint="default"/>
      </w:rPr>
    </w:lvl>
    <w:lvl w:ilvl="5" w:tplc="47089258" w:tentative="1">
      <w:start w:val="1"/>
      <w:numFmt w:val="bullet"/>
      <w:lvlText w:val="–"/>
      <w:lvlJc w:val="left"/>
      <w:pPr>
        <w:tabs>
          <w:tab w:val="num" w:pos="4320"/>
        </w:tabs>
        <w:ind w:left="4320" w:hanging="360"/>
      </w:pPr>
      <w:rPr>
        <w:rFonts w:ascii="Arial" w:hAnsi="Arial" w:hint="default"/>
      </w:rPr>
    </w:lvl>
    <w:lvl w:ilvl="6" w:tplc="E0F0049C" w:tentative="1">
      <w:start w:val="1"/>
      <w:numFmt w:val="bullet"/>
      <w:lvlText w:val="–"/>
      <w:lvlJc w:val="left"/>
      <w:pPr>
        <w:tabs>
          <w:tab w:val="num" w:pos="5040"/>
        </w:tabs>
        <w:ind w:left="5040" w:hanging="360"/>
      </w:pPr>
      <w:rPr>
        <w:rFonts w:ascii="Arial" w:hAnsi="Arial" w:hint="default"/>
      </w:rPr>
    </w:lvl>
    <w:lvl w:ilvl="7" w:tplc="2F2AAADC" w:tentative="1">
      <w:start w:val="1"/>
      <w:numFmt w:val="bullet"/>
      <w:lvlText w:val="–"/>
      <w:lvlJc w:val="left"/>
      <w:pPr>
        <w:tabs>
          <w:tab w:val="num" w:pos="5760"/>
        </w:tabs>
        <w:ind w:left="5760" w:hanging="360"/>
      </w:pPr>
      <w:rPr>
        <w:rFonts w:ascii="Arial" w:hAnsi="Arial" w:hint="default"/>
      </w:rPr>
    </w:lvl>
    <w:lvl w:ilvl="8" w:tplc="36A48444" w:tentative="1">
      <w:start w:val="1"/>
      <w:numFmt w:val="bullet"/>
      <w:lvlText w:val="–"/>
      <w:lvlJc w:val="left"/>
      <w:pPr>
        <w:tabs>
          <w:tab w:val="num" w:pos="6480"/>
        </w:tabs>
        <w:ind w:left="6480" w:hanging="360"/>
      </w:pPr>
      <w:rPr>
        <w:rFonts w:ascii="Arial" w:hAnsi="Arial" w:hint="default"/>
      </w:rPr>
    </w:lvl>
  </w:abstractNum>
  <w:abstractNum w:abstractNumId="27">
    <w:nsid w:val="7C824E67"/>
    <w:multiLevelType w:val="hybridMultilevel"/>
    <w:tmpl w:val="D2C2DBC8"/>
    <w:lvl w:ilvl="0" w:tplc="7BB2C35A">
      <w:start w:val="100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EDF10DB"/>
    <w:multiLevelType w:val="hybridMultilevel"/>
    <w:tmpl w:val="979CCE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7F861E8E"/>
    <w:multiLevelType w:val="hybridMultilevel"/>
    <w:tmpl w:val="249E24FA"/>
    <w:lvl w:ilvl="0" w:tplc="DF542C7A">
      <w:start w:val="1"/>
      <w:numFmt w:val="upperLetter"/>
      <w:lvlText w:val="%1."/>
      <w:lvlJc w:val="left"/>
      <w:pPr>
        <w:ind w:left="860" w:hanging="360"/>
      </w:pPr>
      <w:rPr>
        <w:rFonts w:ascii="Times New Roman" w:eastAsia="Times New Roman" w:hAnsi="Times New Roman" w:cs="Times New Roman" w:hint="default"/>
        <w:b/>
        <w:bCs/>
        <w:spacing w:val="-1"/>
        <w:w w:val="100"/>
        <w:sz w:val="24"/>
        <w:szCs w:val="24"/>
      </w:rPr>
    </w:lvl>
    <w:lvl w:ilvl="1" w:tplc="E84E77F0">
      <w:start w:val="1"/>
      <w:numFmt w:val="decimal"/>
      <w:lvlText w:val="%2."/>
      <w:lvlJc w:val="left"/>
      <w:pPr>
        <w:ind w:left="1738" w:hanging="360"/>
      </w:pPr>
      <w:rPr>
        <w:b/>
      </w:rPr>
    </w:lvl>
    <w:lvl w:ilvl="2" w:tplc="53CADF4E">
      <w:start w:val="1"/>
      <w:numFmt w:val="bullet"/>
      <w:lvlText w:val="•"/>
      <w:lvlJc w:val="left"/>
      <w:pPr>
        <w:ind w:left="2616" w:hanging="360"/>
      </w:pPr>
    </w:lvl>
    <w:lvl w:ilvl="3" w:tplc="4EF0AFDC">
      <w:start w:val="1"/>
      <w:numFmt w:val="bullet"/>
      <w:lvlText w:val="•"/>
      <w:lvlJc w:val="left"/>
      <w:pPr>
        <w:ind w:left="3494" w:hanging="360"/>
      </w:pPr>
    </w:lvl>
    <w:lvl w:ilvl="4" w:tplc="F8F8DC00">
      <w:start w:val="1"/>
      <w:numFmt w:val="bullet"/>
      <w:lvlText w:val="•"/>
      <w:lvlJc w:val="left"/>
      <w:pPr>
        <w:ind w:left="4372" w:hanging="360"/>
      </w:pPr>
    </w:lvl>
    <w:lvl w:ilvl="5" w:tplc="66648C20">
      <w:start w:val="1"/>
      <w:numFmt w:val="bullet"/>
      <w:lvlText w:val="•"/>
      <w:lvlJc w:val="left"/>
      <w:pPr>
        <w:ind w:left="5250" w:hanging="360"/>
      </w:pPr>
    </w:lvl>
    <w:lvl w:ilvl="6" w:tplc="29502AE0">
      <w:start w:val="1"/>
      <w:numFmt w:val="bullet"/>
      <w:lvlText w:val="•"/>
      <w:lvlJc w:val="left"/>
      <w:pPr>
        <w:ind w:left="6128" w:hanging="360"/>
      </w:pPr>
    </w:lvl>
    <w:lvl w:ilvl="7" w:tplc="216EDA6A">
      <w:start w:val="1"/>
      <w:numFmt w:val="bullet"/>
      <w:lvlText w:val="•"/>
      <w:lvlJc w:val="left"/>
      <w:pPr>
        <w:ind w:left="7006" w:hanging="360"/>
      </w:pPr>
    </w:lvl>
    <w:lvl w:ilvl="8" w:tplc="C630B81A">
      <w:start w:val="1"/>
      <w:numFmt w:val="bullet"/>
      <w:lvlText w:val="•"/>
      <w:lvlJc w:val="left"/>
      <w:pPr>
        <w:ind w:left="7884" w:hanging="360"/>
      </w:pPr>
    </w:lvl>
  </w:abstractNum>
  <w:num w:numId="1">
    <w:abstractNumId w:val="6"/>
  </w:num>
  <w:num w:numId="2">
    <w:abstractNumId w:val="20"/>
  </w:num>
  <w:num w:numId="3">
    <w:abstractNumId w:val="16"/>
  </w:num>
  <w:num w:numId="4">
    <w:abstractNumId w:val="25"/>
  </w:num>
  <w:num w:numId="5">
    <w:abstractNumId w:val="14"/>
  </w:num>
  <w:num w:numId="6">
    <w:abstractNumId w:val="28"/>
  </w:num>
  <w:num w:numId="7">
    <w:abstractNumId w:val="13"/>
  </w:num>
  <w:num w:numId="8">
    <w:abstractNumId w:val="7"/>
  </w:num>
  <w:num w:numId="9">
    <w:abstractNumId w:val="9"/>
  </w:num>
  <w:num w:numId="10">
    <w:abstractNumId w:val="24"/>
  </w:num>
  <w:num w:numId="11">
    <w:abstractNumId w:val="15"/>
  </w:num>
  <w:num w:numId="12">
    <w:abstractNumId w:val="8"/>
  </w:num>
  <w:num w:numId="13">
    <w:abstractNumId w:val="5"/>
  </w:num>
  <w:num w:numId="14">
    <w:abstractNumId w:val="29"/>
    <w:lvlOverride w:ilvl="0">
      <w:startOverride w:val="1"/>
    </w:lvlOverride>
    <w:lvlOverride w:ilvl="1">
      <w:startOverride w:val="1"/>
    </w:lvlOverride>
    <w:lvlOverride w:ilvl="2"/>
    <w:lvlOverride w:ilvl="3"/>
    <w:lvlOverride w:ilvl="4"/>
    <w:lvlOverride w:ilvl="5"/>
    <w:lvlOverride w:ilvl="6"/>
    <w:lvlOverride w:ilvl="7"/>
    <w:lvlOverride w:ilvl="8"/>
  </w:num>
  <w:num w:numId="15">
    <w:abstractNumId w:val="27"/>
  </w:num>
  <w:num w:numId="16">
    <w:abstractNumId w:val="22"/>
  </w:num>
  <w:num w:numId="17">
    <w:abstractNumId w:val="21"/>
  </w:num>
  <w:num w:numId="18">
    <w:abstractNumId w:val="10"/>
  </w:num>
  <w:num w:numId="19">
    <w:abstractNumId w:val="26"/>
  </w:num>
  <w:num w:numId="20">
    <w:abstractNumId w:val="11"/>
  </w:num>
  <w:num w:numId="21">
    <w:abstractNumId w:val="12"/>
  </w:num>
  <w:num w:numId="22">
    <w:abstractNumId w:val="2"/>
  </w:num>
  <w:num w:numId="23">
    <w:abstractNumId w:val="18"/>
  </w:num>
  <w:num w:numId="24">
    <w:abstractNumId w:val="3"/>
  </w:num>
  <w:num w:numId="25">
    <w:abstractNumId w:val="23"/>
  </w:num>
  <w:num w:numId="26">
    <w:abstractNumId w:val="1"/>
  </w:num>
  <w:num w:numId="27">
    <w:abstractNumId w:val="29"/>
  </w:num>
  <w:num w:numId="28">
    <w:abstractNumId w:val="17"/>
  </w:num>
  <w:num w:numId="29">
    <w:abstractNumId w:val="19"/>
  </w:num>
  <w:num w:numId="30">
    <w:abstractNumId w:val="4"/>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3EED"/>
    <w:rsid w:val="00001FAA"/>
    <w:rsid w:val="00002DDE"/>
    <w:rsid w:val="00012EDE"/>
    <w:rsid w:val="00031DD4"/>
    <w:rsid w:val="0003272A"/>
    <w:rsid w:val="00032E5E"/>
    <w:rsid w:val="000335C7"/>
    <w:rsid w:val="00037939"/>
    <w:rsid w:val="00056C58"/>
    <w:rsid w:val="0006118C"/>
    <w:rsid w:val="0006292D"/>
    <w:rsid w:val="0007084D"/>
    <w:rsid w:val="00082A8B"/>
    <w:rsid w:val="00083F52"/>
    <w:rsid w:val="00085647"/>
    <w:rsid w:val="00095A98"/>
    <w:rsid w:val="000A17D9"/>
    <w:rsid w:val="000A478F"/>
    <w:rsid w:val="000A75AD"/>
    <w:rsid w:val="000A77C9"/>
    <w:rsid w:val="000C4EA9"/>
    <w:rsid w:val="000C793B"/>
    <w:rsid w:val="000D3D51"/>
    <w:rsid w:val="000E4301"/>
    <w:rsid w:val="000E6559"/>
    <w:rsid w:val="000F26F4"/>
    <w:rsid w:val="000F2856"/>
    <w:rsid w:val="00125A6D"/>
    <w:rsid w:val="00135BB8"/>
    <w:rsid w:val="00142BEC"/>
    <w:rsid w:val="00147B22"/>
    <w:rsid w:val="00147E4F"/>
    <w:rsid w:val="0016778E"/>
    <w:rsid w:val="00174AC4"/>
    <w:rsid w:val="001778A3"/>
    <w:rsid w:val="00181F40"/>
    <w:rsid w:val="001824F3"/>
    <w:rsid w:val="001833AD"/>
    <w:rsid w:val="00185452"/>
    <w:rsid w:val="001920E6"/>
    <w:rsid w:val="001959C1"/>
    <w:rsid w:val="001A743F"/>
    <w:rsid w:val="001C4373"/>
    <w:rsid w:val="001D14A7"/>
    <w:rsid w:val="001D319F"/>
    <w:rsid w:val="001E0212"/>
    <w:rsid w:val="001E222B"/>
    <w:rsid w:val="001E5BA6"/>
    <w:rsid w:val="001E708A"/>
    <w:rsid w:val="001F00A4"/>
    <w:rsid w:val="001F2C91"/>
    <w:rsid w:val="00200117"/>
    <w:rsid w:val="00202F6A"/>
    <w:rsid w:val="00207BD9"/>
    <w:rsid w:val="00222AC8"/>
    <w:rsid w:val="00224E69"/>
    <w:rsid w:val="0022641E"/>
    <w:rsid w:val="00226ADA"/>
    <w:rsid w:val="00226FE3"/>
    <w:rsid w:val="00227653"/>
    <w:rsid w:val="0023093B"/>
    <w:rsid w:val="00240D5B"/>
    <w:rsid w:val="002418E3"/>
    <w:rsid w:val="00242FD3"/>
    <w:rsid w:val="002434EF"/>
    <w:rsid w:val="00246EA7"/>
    <w:rsid w:val="002618EA"/>
    <w:rsid w:val="002619A8"/>
    <w:rsid w:val="00265C6C"/>
    <w:rsid w:val="002812C0"/>
    <w:rsid w:val="00282D94"/>
    <w:rsid w:val="002937D4"/>
    <w:rsid w:val="002957C3"/>
    <w:rsid w:val="002A1344"/>
    <w:rsid w:val="002A1901"/>
    <w:rsid w:val="002B274F"/>
    <w:rsid w:val="002C4BE3"/>
    <w:rsid w:val="002C687A"/>
    <w:rsid w:val="002D06DA"/>
    <w:rsid w:val="002D43F2"/>
    <w:rsid w:val="002E06AE"/>
    <w:rsid w:val="002E1DD2"/>
    <w:rsid w:val="002E2978"/>
    <w:rsid w:val="002E7A1F"/>
    <w:rsid w:val="002F455A"/>
    <w:rsid w:val="00307213"/>
    <w:rsid w:val="00311B43"/>
    <w:rsid w:val="00312ADC"/>
    <w:rsid w:val="00312F1E"/>
    <w:rsid w:val="00313D11"/>
    <w:rsid w:val="003170DA"/>
    <w:rsid w:val="00321C6D"/>
    <w:rsid w:val="00337F23"/>
    <w:rsid w:val="00340885"/>
    <w:rsid w:val="00344F65"/>
    <w:rsid w:val="00351E73"/>
    <w:rsid w:val="003532AA"/>
    <w:rsid w:val="0035480C"/>
    <w:rsid w:val="00366732"/>
    <w:rsid w:val="00370361"/>
    <w:rsid w:val="00383770"/>
    <w:rsid w:val="00383DB4"/>
    <w:rsid w:val="00387DF6"/>
    <w:rsid w:val="003935CD"/>
    <w:rsid w:val="00393C84"/>
    <w:rsid w:val="003A2B99"/>
    <w:rsid w:val="003A6401"/>
    <w:rsid w:val="003B4044"/>
    <w:rsid w:val="003B43EC"/>
    <w:rsid w:val="003C1828"/>
    <w:rsid w:val="003C59D2"/>
    <w:rsid w:val="003D4D4B"/>
    <w:rsid w:val="003E6A7C"/>
    <w:rsid w:val="003F5E0D"/>
    <w:rsid w:val="0040026D"/>
    <w:rsid w:val="0040154B"/>
    <w:rsid w:val="00403FFA"/>
    <w:rsid w:val="00404599"/>
    <w:rsid w:val="00407C9C"/>
    <w:rsid w:val="00430F2B"/>
    <w:rsid w:val="0043212D"/>
    <w:rsid w:val="00437C44"/>
    <w:rsid w:val="004435B6"/>
    <w:rsid w:val="00446BF3"/>
    <w:rsid w:val="00451D9D"/>
    <w:rsid w:val="00455F3F"/>
    <w:rsid w:val="00461818"/>
    <w:rsid w:val="00461B4B"/>
    <w:rsid w:val="004724F3"/>
    <w:rsid w:val="0047328F"/>
    <w:rsid w:val="00474493"/>
    <w:rsid w:val="004811A5"/>
    <w:rsid w:val="00484A56"/>
    <w:rsid w:val="00486833"/>
    <w:rsid w:val="00490571"/>
    <w:rsid w:val="00493FEF"/>
    <w:rsid w:val="00494761"/>
    <w:rsid w:val="00495281"/>
    <w:rsid w:val="004A11DF"/>
    <w:rsid w:val="004A1D4E"/>
    <w:rsid w:val="004A3F95"/>
    <w:rsid w:val="004A4161"/>
    <w:rsid w:val="004A4257"/>
    <w:rsid w:val="004B3B4D"/>
    <w:rsid w:val="004C0094"/>
    <w:rsid w:val="004C17C6"/>
    <w:rsid w:val="004C48EE"/>
    <w:rsid w:val="004D3995"/>
    <w:rsid w:val="004E0F5D"/>
    <w:rsid w:val="004E1611"/>
    <w:rsid w:val="004E3E58"/>
    <w:rsid w:val="004F14C3"/>
    <w:rsid w:val="004F1ED6"/>
    <w:rsid w:val="00501211"/>
    <w:rsid w:val="005024F6"/>
    <w:rsid w:val="0050331A"/>
    <w:rsid w:val="00505802"/>
    <w:rsid w:val="00511BFD"/>
    <w:rsid w:val="00513B21"/>
    <w:rsid w:val="00514ED9"/>
    <w:rsid w:val="00520D22"/>
    <w:rsid w:val="00523CB1"/>
    <w:rsid w:val="005307B9"/>
    <w:rsid w:val="005356C4"/>
    <w:rsid w:val="00541311"/>
    <w:rsid w:val="00542099"/>
    <w:rsid w:val="00545B3F"/>
    <w:rsid w:val="0054640F"/>
    <w:rsid w:val="005666D7"/>
    <w:rsid w:val="00576C00"/>
    <w:rsid w:val="00582951"/>
    <w:rsid w:val="00597368"/>
    <w:rsid w:val="005B4F91"/>
    <w:rsid w:val="005C09D5"/>
    <w:rsid w:val="005C3F94"/>
    <w:rsid w:val="005C6C53"/>
    <w:rsid w:val="005D1C81"/>
    <w:rsid w:val="005D238D"/>
    <w:rsid w:val="005D439F"/>
    <w:rsid w:val="005D480A"/>
    <w:rsid w:val="00602085"/>
    <w:rsid w:val="00607DF2"/>
    <w:rsid w:val="00610F68"/>
    <w:rsid w:val="00614AB8"/>
    <w:rsid w:val="00614D9D"/>
    <w:rsid w:val="00622DBE"/>
    <w:rsid w:val="0062420C"/>
    <w:rsid w:val="00631C8B"/>
    <w:rsid w:val="00632466"/>
    <w:rsid w:val="006327DD"/>
    <w:rsid w:val="006342F7"/>
    <w:rsid w:val="00645D9B"/>
    <w:rsid w:val="0066193A"/>
    <w:rsid w:val="0067118F"/>
    <w:rsid w:val="0067265E"/>
    <w:rsid w:val="00681CEE"/>
    <w:rsid w:val="00684CED"/>
    <w:rsid w:val="006907CC"/>
    <w:rsid w:val="006928C7"/>
    <w:rsid w:val="00695CC3"/>
    <w:rsid w:val="006A0E5C"/>
    <w:rsid w:val="006A2268"/>
    <w:rsid w:val="006A4909"/>
    <w:rsid w:val="006B0BD3"/>
    <w:rsid w:val="006C0F24"/>
    <w:rsid w:val="006C1B78"/>
    <w:rsid w:val="006C44BA"/>
    <w:rsid w:val="006C760F"/>
    <w:rsid w:val="006D57D4"/>
    <w:rsid w:val="006E0291"/>
    <w:rsid w:val="006E2BA9"/>
    <w:rsid w:val="006E41DF"/>
    <w:rsid w:val="007001CE"/>
    <w:rsid w:val="00702702"/>
    <w:rsid w:val="0070556B"/>
    <w:rsid w:val="00713660"/>
    <w:rsid w:val="00723647"/>
    <w:rsid w:val="00725CA9"/>
    <w:rsid w:val="00732007"/>
    <w:rsid w:val="007377C4"/>
    <w:rsid w:val="007418E0"/>
    <w:rsid w:val="00744208"/>
    <w:rsid w:val="00746586"/>
    <w:rsid w:val="00752AFB"/>
    <w:rsid w:val="007530EE"/>
    <w:rsid w:val="00760603"/>
    <w:rsid w:val="00773C6B"/>
    <w:rsid w:val="007764DA"/>
    <w:rsid w:val="00776B02"/>
    <w:rsid w:val="007850B1"/>
    <w:rsid w:val="00786E3F"/>
    <w:rsid w:val="007877D9"/>
    <w:rsid w:val="00795158"/>
    <w:rsid w:val="00795471"/>
    <w:rsid w:val="00796D11"/>
    <w:rsid w:val="007B1533"/>
    <w:rsid w:val="007B1B3A"/>
    <w:rsid w:val="007B24A1"/>
    <w:rsid w:val="007B73B2"/>
    <w:rsid w:val="007D21E5"/>
    <w:rsid w:val="007D54AD"/>
    <w:rsid w:val="007E08E2"/>
    <w:rsid w:val="007F5BFE"/>
    <w:rsid w:val="00803923"/>
    <w:rsid w:val="008156A5"/>
    <w:rsid w:val="00817403"/>
    <w:rsid w:val="00824689"/>
    <w:rsid w:val="00824FB7"/>
    <w:rsid w:val="00835C2E"/>
    <w:rsid w:val="00837803"/>
    <w:rsid w:val="008422E9"/>
    <w:rsid w:val="00843A13"/>
    <w:rsid w:val="00845B10"/>
    <w:rsid w:val="00845F73"/>
    <w:rsid w:val="00846FBB"/>
    <w:rsid w:val="00856E37"/>
    <w:rsid w:val="008622BC"/>
    <w:rsid w:val="00863C3E"/>
    <w:rsid w:val="00864A7A"/>
    <w:rsid w:val="00865715"/>
    <w:rsid w:val="00865F97"/>
    <w:rsid w:val="008739F1"/>
    <w:rsid w:val="00883356"/>
    <w:rsid w:val="008845F8"/>
    <w:rsid w:val="00895AC5"/>
    <w:rsid w:val="008A02D6"/>
    <w:rsid w:val="008A0FF5"/>
    <w:rsid w:val="008A76BE"/>
    <w:rsid w:val="008B1C98"/>
    <w:rsid w:val="008B567A"/>
    <w:rsid w:val="008D13DE"/>
    <w:rsid w:val="008D6D99"/>
    <w:rsid w:val="008E4D5D"/>
    <w:rsid w:val="008E62C1"/>
    <w:rsid w:val="008F1312"/>
    <w:rsid w:val="008F1F86"/>
    <w:rsid w:val="008F58DA"/>
    <w:rsid w:val="009055AF"/>
    <w:rsid w:val="0090607E"/>
    <w:rsid w:val="00911E57"/>
    <w:rsid w:val="009123D9"/>
    <w:rsid w:val="00912BA7"/>
    <w:rsid w:val="00912CAA"/>
    <w:rsid w:val="00914C28"/>
    <w:rsid w:val="0092542D"/>
    <w:rsid w:val="00925807"/>
    <w:rsid w:val="00927190"/>
    <w:rsid w:val="00934185"/>
    <w:rsid w:val="009377BF"/>
    <w:rsid w:val="00941875"/>
    <w:rsid w:val="00942885"/>
    <w:rsid w:val="00944261"/>
    <w:rsid w:val="00945936"/>
    <w:rsid w:val="00957BA1"/>
    <w:rsid w:val="00957CE3"/>
    <w:rsid w:val="00967091"/>
    <w:rsid w:val="00971BED"/>
    <w:rsid w:val="0097215D"/>
    <w:rsid w:val="00975BC3"/>
    <w:rsid w:val="00990551"/>
    <w:rsid w:val="009A2DD4"/>
    <w:rsid w:val="009B040C"/>
    <w:rsid w:val="009B22A1"/>
    <w:rsid w:val="009B2A29"/>
    <w:rsid w:val="009B37FE"/>
    <w:rsid w:val="009B4DE0"/>
    <w:rsid w:val="009C15B6"/>
    <w:rsid w:val="009C6BF5"/>
    <w:rsid w:val="009D2201"/>
    <w:rsid w:val="009D5BAF"/>
    <w:rsid w:val="009E1BF6"/>
    <w:rsid w:val="009E4D6C"/>
    <w:rsid w:val="009E5144"/>
    <w:rsid w:val="009E5CA3"/>
    <w:rsid w:val="009F296C"/>
    <w:rsid w:val="009F6CAD"/>
    <w:rsid w:val="00A00207"/>
    <w:rsid w:val="00A20BCE"/>
    <w:rsid w:val="00A27CEC"/>
    <w:rsid w:val="00A30857"/>
    <w:rsid w:val="00A35083"/>
    <w:rsid w:val="00A35384"/>
    <w:rsid w:val="00A4146A"/>
    <w:rsid w:val="00A559CA"/>
    <w:rsid w:val="00A56768"/>
    <w:rsid w:val="00A61DD2"/>
    <w:rsid w:val="00A63EED"/>
    <w:rsid w:val="00A649C2"/>
    <w:rsid w:val="00A774A8"/>
    <w:rsid w:val="00A85760"/>
    <w:rsid w:val="00A8722A"/>
    <w:rsid w:val="00AA2F87"/>
    <w:rsid w:val="00AA32B4"/>
    <w:rsid w:val="00AA39E9"/>
    <w:rsid w:val="00AE0C48"/>
    <w:rsid w:val="00AE358B"/>
    <w:rsid w:val="00AF1BBE"/>
    <w:rsid w:val="00B26B7D"/>
    <w:rsid w:val="00B27EFA"/>
    <w:rsid w:val="00B30D65"/>
    <w:rsid w:val="00B36621"/>
    <w:rsid w:val="00B402F3"/>
    <w:rsid w:val="00B432EC"/>
    <w:rsid w:val="00B46368"/>
    <w:rsid w:val="00B4736B"/>
    <w:rsid w:val="00B52D51"/>
    <w:rsid w:val="00B579D1"/>
    <w:rsid w:val="00B611B5"/>
    <w:rsid w:val="00B7400E"/>
    <w:rsid w:val="00B8173D"/>
    <w:rsid w:val="00B86150"/>
    <w:rsid w:val="00B8756F"/>
    <w:rsid w:val="00B96892"/>
    <w:rsid w:val="00B96CF2"/>
    <w:rsid w:val="00BA26C1"/>
    <w:rsid w:val="00BA4BAF"/>
    <w:rsid w:val="00BA5412"/>
    <w:rsid w:val="00BB082D"/>
    <w:rsid w:val="00BC073C"/>
    <w:rsid w:val="00BC0745"/>
    <w:rsid w:val="00BD2727"/>
    <w:rsid w:val="00BD4D5B"/>
    <w:rsid w:val="00BE4BBB"/>
    <w:rsid w:val="00BF2991"/>
    <w:rsid w:val="00BF35DF"/>
    <w:rsid w:val="00BF741C"/>
    <w:rsid w:val="00C32BAD"/>
    <w:rsid w:val="00C457EE"/>
    <w:rsid w:val="00C563FD"/>
    <w:rsid w:val="00C627B1"/>
    <w:rsid w:val="00C62829"/>
    <w:rsid w:val="00C62BD0"/>
    <w:rsid w:val="00C64077"/>
    <w:rsid w:val="00C73270"/>
    <w:rsid w:val="00C77EE5"/>
    <w:rsid w:val="00C80632"/>
    <w:rsid w:val="00C86835"/>
    <w:rsid w:val="00C96BA0"/>
    <w:rsid w:val="00C974DC"/>
    <w:rsid w:val="00CA22BF"/>
    <w:rsid w:val="00CA413A"/>
    <w:rsid w:val="00CA5705"/>
    <w:rsid w:val="00CA7865"/>
    <w:rsid w:val="00CB51DB"/>
    <w:rsid w:val="00CB54D3"/>
    <w:rsid w:val="00CC0912"/>
    <w:rsid w:val="00CC14CA"/>
    <w:rsid w:val="00CC1A85"/>
    <w:rsid w:val="00CD0F7C"/>
    <w:rsid w:val="00CD2B47"/>
    <w:rsid w:val="00CD3767"/>
    <w:rsid w:val="00CD569C"/>
    <w:rsid w:val="00CD5714"/>
    <w:rsid w:val="00CD5D76"/>
    <w:rsid w:val="00CF131C"/>
    <w:rsid w:val="00CF29A7"/>
    <w:rsid w:val="00D21E2A"/>
    <w:rsid w:val="00D27E47"/>
    <w:rsid w:val="00D36F21"/>
    <w:rsid w:val="00D4183A"/>
    <w:rsid w:val="00D41C78"/>
    <w:rsid w:val="00D425A3"/>
    <w:rsid w:val="00D6020A"/>
    <w:rsid w:val="00D752CC"/>
    <w:rsid w:val="00D939B9"/>
    <w:rsid w:val="00D9595B"/>
    <w:rsid w:val="00DB77AC"/>
    <w:rsid w:val="00DC48BF"/>
    <w:rsid w:val="00DC652A"/>
    <w:rsid w:val="00DD1492"/>
    <w:rsid w:val="00DD2D07"/>
    <w:rsid w:val="00DE112E"/>
    <w:rsid w:val="00DE2745"/>
    <w:rsid w:val="00DF249C"/>
    <w:rsid w:val="00DF367A"/>
    <w:rsid w:val="00DF6A7C"/>
    <w:rsid w:val="00DF7E2A"/>
    <w:rsid w:val="00DF7F4E"/>
    <w:rsid w:val="00E210D4"/>
    <w:rsid w:val="00E21856"/>
    <w:rsid w:val="00E361CF"/>
    <w:rsid w:val="00E536D1"/>
    <w:rsid w:val="00E579B4"/>
    <w:rsid w:val="00E60780"/>
    <w:rsid w:val="00E64CA2"/>
    <w:rsid w:val="00E66324"/>
    <w:rsid w:val="00E835E2"/>
    <w:rsid w:val="00E92B75"/>
    <w:rsid w:val="00E95DF6"/>
    <w:rsid w:val="00EA05FA"/>
    <w:rsid w:val="00EA0702"/>
    <w:rsid w:val="00EB0514"/>
    <w:rsid w:val="00EB13CD"/>
    <w:rsid w:val="00EB54EE"/>
    <w:rsid w:val="00EC6722"/>
    <w:rsid w:val="00EF10EB"/>
    <w:rsid w:val="00EF4616"/>
    <w:rsid w:val="00EF7D1C"/>
    <w:rsid w:val="00F0249C"/>
    <w:rsid w:val="00F024FC"/>
    <w:rsid w:val="00F049F8"/>
    <w:rsid w:val="00F07C2D"/>
    <w:rsid w:val="00F1050D"/>
    <w:rsid w:val="00F17827"/>
    <w:rsid w:val="00F302FC"/>
    <w:rsid w:val="00F33884"/>
    <w:rsid w:val="00F519EB"/>
    <w:rsid w:val="00F51CD7"/>
    <w:rsid w:val="00F5230B"/>
    <w:rsid w:val="00F52B74"/>
    <w:rsid w:val="00F60CD8"/>
    <w:rsid w:val="00F61B8D"/>
    <w:rsid w:val="00F7383A"/>
    <w:rsid w:val="00F74CAF"/>
    <w:rsid w:val="00F751FC"/>
    <w:rsid w:val="00F87CE0"/>
    <w:rsid w:val="00F92182"/>
    <w:rsid w:val="00F9298C"/>
    <w:rsid w:val="00F94CC9"/>
    <w:rsid w:val="00FA28A3"/>
    <w:rsid w:val="00FA55AF"/>
    <w:rsid w:val="00FA5BCC"/>
    <w:rsid w:val="00FA7FEB"/>
    <w:rsid w:val="00FB7F1E"/>
    <w:rsid w:val="00FC67DE"/>
    <w:rsid w:val="00FD667F"/>
    <w:rsid w:val="00FE1BFE"/>
    <w:rsid w:val="00FE2D82"/>
    <w:rsid w:val="00FE4D91"/>
    <w:rsid w:val="00FE7C39"/>
    <w:rsid w:val="00FF2CE0"/>
    <w:rsid w:val="00FF61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24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63EED"/>
    <w:pPr>
      <w:spacing w:after="0" w:line="240" w:lineRule="auto"/>
    </w:pPr>
  </w:style>
  <w:style w:type="paragraph" w:styleId="ListParagraph">
    <w:name w:val="List Paragraph"/>
    <w:basedOn w:val="Normal"/>
    <w:uiPriority w:val="1"/>
    <w:qFormat/>
    <w:rsid w:val="00083F52"/>
    <w:pPr>
      <w:ind w:left="720"/>
      <w:contextualSpacing/>
    </w:pPr>
  </w:style>
  <w:style w:type="paragraph" w:styleId="BalloonText">
    <w:name w:val="Balloon Text"/>
    <w:basedOn w:val="Normal"/>
    <w:link w:val="BalloonTextChar"/>
    <w:uiPriority w:val="99"/>
    <w:semiHidden/>
    <w:unhideWhenUsed/>
    <w:rsid w:val="007001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01CE"/>
    <w:rPr>
      <w:rFonts w:ascii="Segoe UI" w:hAnsi="Segoe UI" w:cs="Segoe UI"/>
      <w:sz w:val="18"/>
      <w:szCs w:val="18"/>
    </w:rPr>
  </w:style>
  <w:style w:type="paragraph" w:styleId="Header">
    <w:name w:val="header"/>
    <w:basedOn w:val="Normal"/>
    <w:link w:val="HeaderChar"/>
    <w:uiPriority w:val="99"/>
    <w:unhideWhenUsed/>
    <w:rsid w:val="005B4F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4F91"/>
  </w:style>
  <w:style w:type="paragraph" w:styleId="Footer">
    <w:name w:val="footer"/>
    <w:basedOn w:val="Normal"/>
    <w:link w:val="FooterChar"/>
    <w:uiPriority w:val="99"/>
    <w:unhideWhenUsed/>
    <w:rsid w:val="005B4F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4F91"/>
  </w:style>
  <w:style w:type="paragraph" w:styleId="NormalWeb">
    <w:name w:val="Normal (Web)"/>
    <w:basedOn w:val="Normal"/>
    <w:uiPriority w:val="99"/>
    <w:semiHidden/>
    <w:unhideWhenUsed/>
    <w:rsid w:val="00684CE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76C00"/>
    <w:rPr>
      <w:color w:val="0563C1" w:themeColor="hyperlink"/>
      <w:u w:val="single"/>
    </w:rPr>
  </w:style>
  <w:style w:type="paragraph" w:customStyle="1" w:styleId="Default">
    <w:name w:val="Default"/>
    <w:rsid w:val="005024F6"/>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0A75AD"/>
    <w:pPr>
      <w:spacing w:after="0" w:line="240" w:lineRule="auto"/>
    </w:pPr>
  </w:style>
  <w:style w:type="paragraph" w:styleId="BodyText">
    <w:name w:val="Body Text"/>
    <w:basedOn w:val="Normal"/>
    <w:link w:val="BodyTextChar"/>
    <w:uiPriority w:val="1"/>
    <w:qFormat/>
    <w:rsid w:val="00A20BCE"/>
    <w:pPr>
      <w:autoSpaceDE w:val="0"/>
      <w:autoSpaceDN w:val="0"/>
      <w:adjustRightInd w:val="0"/>
      <w:spacing w:after="0" w:line="240" w:lineRule="auto"/>
      <w:ind w:left="1993"/>
    </w:pPr>
    <w:rPr>
      <w:rFonts w:ascii="Times New Roman" w:hAnsi="Times New Roman" w:cs="Times New Roman"/>
      <w:b/>
      <w:bCs/>
      <w:sz w:val="28"/>
      <w:szCs w:val="28"/>
    </w:rPr>
  </w:style>
  <w:style w:type="character" w:customStyle="1" w:styleId="BodyTextChar">
    <w:name w:val="Body Text Char"/>
    <w:basedOn w:val="DefaultParagraphFont"/>
    <w:link w:val="BodyText"/>
    <w:uiPriority w:val="1"/>
    <w:rsid w:val="00A20BCE"/>
    <w:rPr>
      <w:rFonts w:ascii="Times New Roman" w:hAnsi="Times New Roman" w:cs="Times New Roman"/>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24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63EED"/>
    <w:pPr>
      <w:spacing w:after="0" w:line="240" w:lineRule="auto"/>
    </w:pPr>
  </w:style>
  <w:style w:type="paragraph" w:styleId="ListParagraph">
    <w:name w:val="List Paragraph"/>
    <w:basedOn w:val="Normal"/>
    <w:uiPriority w:val="1"/>
    <w:qFormat/>
    <w:rsid w:val="00083F52"/>
    <w:pPr>
      <w:ind w:left="720"/>
      <w:contextualSpacing/>
    </w:pPr>
  </w:style>
  <w:style w:type="paragraph" w:styleId="BalloonText">
    <w:name w:val="Balloon Text"/>
    <w:basedOn w:val="Normal"/>
    <w:link w:val="BalloonTextChar"/>
    <w:uiPriority w:val="99"/>
    <w:semiHidden/>
    <w:unhideWhenUsed/>
    <w:rsid w:val="007001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01CE"/>
    <w:rPr>
      <w:rFonts w:ascii="Segoe UI" w:hAnsi="Segoe UI" w:cs="Segoe UI"/>
      <w:sz w:val="18"/>
      <w:szCs w:val="18"/>
    </w:rPr>
  </w:style>
  <w:style w:type="paragraph" w:styleId="Header">
    <w:name w:val="header"/>
    <w:basedOn w:val="Normal"/>
    <w:link w:val="HeaderChar"/>
    <w:uiPriority w:val="99"/>
    <w:unhideWhenUsed/>
    <w:rsid w:val="005B4F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4F91"/>
  </w:style>
  <w:style w:type="paragraph" w:styleId="Footer">
    <w:name w:val="footer"/>
    <w:basedOn w:val="Normal"/>
    <w:link w:val="FooterChar"/>
    <w:uiPriority w:val="99"/>
    <w:unhideWhenUsed/>
    <w:rsid w:val="005B4F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4F91"/>
  </w:style>
  <w:style w:type="paragraph" w:styleId="NormalWeb">
    <w:name w:val="Normal (Web)"/>
    <w:basedOn w:val="Normal"/>
    <w:uiPriority w:val="99"/>
    <w:semiHidden/>
    <w:unhideWhenUsed/>
    <w:rsid w:val="00684CE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76C00"/>
    <w:rPr>
      <w:color w:val="0563C1" w:themeColor="hyperlink"/>
      <w:u w:val="single"/>
    </w:rPr>
  </w:style>
  <w:style w:type="paragraph" w:customStyle="1" w:styleId="Default">
    <w:name w:val="Default"/>
    <w:rsid w:val="005024F6"/>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0A75AD"/>
    <w:pPr>
      <w:spacing w:after="0" w:line="240" w:lineRule="auto"/>
    </w:pPr>
  </w:style>
  <w:style w:type="paragraph" w:styleId="BodyText">
    <w:name w:val="Body Text"/>
    <w:basedOn w:val="Normal"/>
    <w:link w:val="BodyTextChar"/>
    <w:uiPriority w:val="1"/>
    <w:qFormat/>
    <w:rsid w:val="00A20BCE"/>
    <w:pPr>
      <w:autoSpaceDE w:val="0"/>
      <w:autoSpaceDN w:val="0"/>
      <w:adjustRightInd w:val="0"/>
      <w:spacing w:after="0" w:line="240" w:lineRule="auto"/>
      <w:ind w:left="1993"/>
    </w:pPr>
    <w:rPr>
      <w:rFonts w:ascii="Times New Roman" w:hAnsi="Times New Roman" w:cs="Times New Roman"/>
      <w:b/>
      <w:bCs/>
      <w:sz w:val="28"/>
      <w:szCs w:val="28"/>
    </w:rPr>
  </w:style>
  <w:style w:type="character" w:customStyle="1" w:styleId="BodyTextChar">
    <w:name w:val="Body Text Char"/>
    <w:basedOn w:val="DefaultParagraphFont"/>
    <w:link w:val="BodyText"/>
    <w:uiPriority w:val="1"/>
    <w:rsid w:val="00A20BCE"/>
    <w:rPr>
      <w:rFonts w:ascii="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70675">
      <w:bodyDiv w:val="1"/>
      <w:marLeft w:val="0"/>
      <w:marRight w:val="0"/>
      <w:marTop w:val="0"/>
      <w:marBottom w:val="0"/>
      <w:divBdr>
        <w:top w:val="none" w:sz="0" w:space="0" w:color="auto"/>
        <w:left w:val="none" w:sz="0" w:space="0" w:color="auto"/>
        <w:bottom w:val="none" w:sz="0" w:space="0" w:color="auto"/>
        <w:right w:val="none" w:sz="0" w:space="0" w:color="auto"/>
      </w:divBdr>
    </w:div>
    <w:div w:id="190070190">
      <w:bodyDiv w:val="1"/>
      <w:marLeft w:val="0"/>
      <w:marRight w:val="0"/>
      <w:marTop w:val="0"/>
      <w:marBottom w:val="0"/>
      <w:divBdr>
        <w:top w:val="none" w:sz="0" w:space="0" w:color="auto"/>
        <w:left w:val="none" w:sz="0" w:space="0" w:color="auto"/>
        <w:bottom w:val="none" w:sz="0" w:space="0" w:color="auto"/>
        <w:right w:val="none" w:sz="0" w:space="0" w:color="auto"/>
      </w:divBdr>
    </w:div>
    <w:div w:id="338313644">
      <w:bodyDiv w:val="1"/>
      <w:marLeft w:val="0"/>
      <w:marRight w:val="0"/>
      <w:marTop w:val="0"/>
      <w:marBottom w:val="0"/>
      <w:divBdr>
        <w:top w:val="none" w:sz="0" w:space="0" w:color="auto"/>
        <w:left w:val="none" w:sz="0" w:space="0" w:color="auto"/>
        <w:bottom w:val="none" w:sz="0" w:space="0" w:color="auto"/>
        <w:right w:val="none" w:sz="0" w:space="0" w:color="auto"/>
      </w:divBdr>
    </w:div>
    <w:div w:id="408188408">
      <w:bodyDiv w:val="1"/>
      <w:marLeft w:val="0"/>
      <w:marRight w:val="0"/>
      <w:marTop w:val="0"/>
      <w:marBottom w:val="0"/>
      <w:divBdr>
        <w:top w:val="none" w:sz="0" w:space="0" w:color="auto"/>
        <w:left w:val="none" w:sz="0" w:space="0" w:color="auto"/>
        <w:bottom w:val="none" w:sz="0" w:space="0" w:color="auto"/>
        <w:right w:val="none" w:sz="0" w:space="0" w:color="auto"/>
      </w:divBdr>
    </w:div>
    <w:div w:id="412704496">
      <w:bodyDiv w:val="1"/>
      <w:marLeft w:val="0"/>
      <w:marRight w:val="0"/>
      <w:marTop w:val="0"/>
      <w:marBottom w:val="0"/>
      <w:divBdr>
        <w:top w:val="none" w:sz="0" w:space="0" w:color="auto"/>
        <w:left w:val="none" w:sz="0" w:space="0" w:color="auto"/>
        <w:bottom w:val="none" w:sz="0" w:space="0" w:color="auto"/>
        <w:right w:val="none" w:sz="0" w:space="0" w:color="auto"/>
      </w:divBdr>
      <w:divsChild>
        <w:div w:id="1425610481">
          <w:marLeft w:val="1166"/>
          <w:marRight w:val="0"/>
          <w:marTop w:val="125"/>
          <w:marBottom w:val="0"/>
          <w:divBdr>
            <w:top w:val="none" w:sz="0" w:space="0" w:color="auto"/>
            <w:left w:val="none" w:sz="0" w:space="0" w:color="auto"/>
            <w:bottom w:val="none" w:sz="0" w:space="0" w:color="auto"/>
            <w:right w:val="none" w:sz="0" w:space="0" w:color="auto"/>
          </w:divBdr>
        </w:div>
      </w:divsChild>
    </w:div>
    <w:div w:id="465510621">
      <w:bodyDiv w:val="1"/>
      <w:marLeft w:val="0"/>
      <w:marRight w:val="0"/>
      <w:marTop w:val="0"/>
      <w:marBottom w:val="0"/>
      <w:divBdr>
        <w:top w:val="none" w:sz="0" w:space="0" w:color="auto"/>
        <w:left w:val="none" w:sz="0" w:space="0" w:color="auto"/>
        <w:bottom w:val="none" w:sz="0" w:space="0" w:color="auto"/>
        <w:right w:val="none" w:sz="0" w:space="0" w:color="auto"/>
      </w:divBdr>
    </w:div>
    <w:div w:id="806749155">
      <w:bodyDiv w:val="1"/>
      <w:marLeft w:val="0"/>
      <w:marRight w:val="0"/>
      <w:marTop w:val="0"/>
      <w:marBottom w:val="0"/>
      <w:divBdr>
        <w:top w:val="none" w:sz="0" w:space="0" w:color="auto"/>
        <w:left w:val="none" w:sz="0" w:space="0" w:color="auto"/>
        <w:bottom w:val="none" w:sz="0" w:space="0" w:color="auto"/>
        <w:right w:val="none" w:sz="0" w:space="0" w:color="auto"/>
      </w:divBdr>
      <w:divsChild>
        <w:div w:id="363137447">
          <w:marLeft w:val="1166"/>
          <w:marRight w:val="0"/>
          <w:marTop w:val="125"/>
          <w:marBottom w:val="0"/>
          <w:divBdr>
            <w:top w:val="none" w:sz="0" w:space="0" w:color="auto"/>
            <w:left w:val="none" w:sz="0" w:space="0" w:color="auto"/>
            <w:bottom w:val="none" w:sz="0" w:space="0" w:color="auto"/>
            <w:right w:val="none" w:sz="0" w:space="0" w:color="auto"/>
          </w:divBdr>
        </w:div>
        <w:div w:id="961765360">
          <w:marLeft w:val="1800"/>
          <w:marRight w:val="0"/>
          <w:marTop w:val="106"/>
          <w:marBottom w:val="0"/>
          <w:divBdr>
            <w:top w:val="none" w:sz="0" w:space="0" w:color="auto"/>
            <w:left w:val="none" w:sz="0" w:space="0" w:color="auto"/>
            <w:bottom w:val="none" w:sz="0" w:space="0" w:color="auto"/>
            <w:right w:val="none" w:sz="0" w:space="0" w:color="auto"/>
          </w:divBdr>
        </w:div>
      </w:divsChild>
    </w:div>
    <w:div w:id="841504424">
      <w:bodyDiv w:val="1"/>
      <w:marLeft w:val="0"/>
      <w:marRight w:val="0"/>
      <w:marTop w:val="0"/>
      <w:marBottom w:val="0"/>
      <w:divBdr>
        <w:top w:val="none" w:sz="0" w:space="0" w:color="auto"/>
        <w:left w:val="none" w:sz="0" w:space="0" w:color="auto"/>
        <w:bottom w:val="none" w:sz="0" w:space="0" w:color="auto"/>
        <w:right w:val="none" w:sz="0" w:space="0" w:color="auto"/>
      </w:divBdr>
    </w:div>
    <w:div w:id="1074276302">
      <w:bodyDiv w:val="1"/>
      <w:marLeft w:val="0"/>
      <w:marRight w:val="0"/>
      <w:marTop w:val="0"/>
      <w:marBottom w:val="0"/>
      <w:divBdr>
        <w:top w:val="none" w:sz="0" w:space="0" w:color="auto"/>
        <w:left w:val="none" w:sz="0" w:space="0" w:color="auto"/>
        <w:bottom w:val="none" w:sz="0" w:space="0" w:color="auto"/>
        <w:right w:val="none" w:sz="0" w:space="0" w:color="auto"/>
      </w:divBdr>
    </w:div>
    <w:div w:id="1147015180">
      <w:bodyDiv w:val="1"/>
      <w:marLeft w:val="0"/>
      <w:marRight w:val="0"/>
      <w:marTop w:val="0"/>
      <w:marBottom w:val="0"/>
      <w:divBdr>
        <w:top w:val="none" w:sz="0" w:space="0" w:color="auto"/>
        <w:left w:val="none" w:sz="0" w:space="0" w:color="auto"/>
        <w:bottom w:val="none" w:sz="0" w:space="0" w:color="auto"/>
        <w:right w:val="none" w:sz="0" w:space="0" w:color="auto"/>
      </w:divBdr>
    </w:div>
    <w:div w:id="1240365789">
      <w:bodyDiv w:val="1"/>
      <w:marLeft w:val="0"/>
      <w:marRight w:val="0"/>
      <w:marTop w:val="0"/>
      <w:marBottom w:val="0"/>
      <w:divBdr>
        <w:top w:val="none" w:sz="0" w:space="0" w:color="auto"/>
        <w:left w:val="none" w:sz="0" w:space="0" w:color="auto"/>
        <w:bottom w:val="none" w:sz="0" w:space="0" w:color="auto"/>
        <w:right w:val="none" w:sz="0" w:space="0" w:color="auto"/>
      </w:divBdr>
      <w:divsChild>
        <w:div w:id="1664888874">
          <w:marLeft w:val="1166"/>
          <w:marRight w:val="0"/>
          <w:marTop w:val="125"/>
          <w:marBottom w:val="0"/>
          <w:divBdr>
            <w:top w:val="none" w:sz="0" w:space="0" w:color="auto"/>
            <w:left w:val="none" w:sz="0" w:space="0" w:color="auto"/>
            <w:bottom w:val="none" w:sz="0" w:space="0" w:color="auto"/>
            <w:right w:val="none" w:sz="0" w:space="0" w:color="auto"/>
          </w:divBdr>
        </w:div>
      </w:divsChild>
    </w:div>
    <w:div w:id="1396735763">
      <w:bodyDiv w:val="1"/>
      <w:marLeft w:val="0"/>
      <w:marRight w:val="0"/>
      <w:marTop w:val="0"/>
      <w:marBottom w:val="0"/>
      <w:divBdr>
        <w:top w:val="none" w:sz="0" w:space="0" w:color="auto"/>
        <w:left w:val="none" w:sz="0" w:space="0" w:color="auto"/>
        <w:bottom w:val="none" w:sz="0" w:space="0" w:color="auto"/>
        <w:right w:val="none" w:sz="0" w:space="0" w:color="auto"/>
      </w:divBdr>
    </w:div>
    <w:div w:id="1397390341">
      <w:bodyDiv w:val="1"/>
      <w:marLeft w:val="0"/>
      <w:marRight w:val="0"/>
      <w:marTop w:val="0"/>
      <w:marBottom w:val="0"/>
      <w:divBdr>
        <w:top w:val="none" w:sz="0" w:space="0" w:color="auto"/>
        <w:left w:val="none" w:sz="0" w:space="0" w:color="auto"/>
        <w:bottom w:val="none" w:sz="0" w:space="0" w:color="auto"/>
        <w:right w:val="none" w:sz="0" w:space="0" w:color="auto"/>
      </w:divBdr>
      <w:divsChild>
        <w:div w:id="2038235291">
          <w:marLeft w:val="1267"/>
          <w:marRight w:val="0"/>
          <w:marTop w:val="0"/>
          <w:marBottom w:val="0"/>
          <w:divBdr>
            <w:top w:val="none" w:sz="0" w:space="0" w:color="auto"/>
            <w:left w:val="none" w:sz="0" w:space="0" w:color="auto"/>
            <w:bottom w:val="none" w:sz="0" w:space="0" w:color="auto"/>
            <w:right w:val="none" w:sz="0" w:space="0" w:color="auto"/>
          </w:divBdr>
        </w:div>
      </w:divsChild>
    </w:div>
    <w:div w:id="1439643789">
      <w:bodyDiv w:val="1"/>
      <w:marLeft w:val="0"/>
      <w:marRight w:val="0"/>
      <w:marTop w:val="0"/>
      <w:marBottom w:val="0"/>
      <w:divBdr>
        <w:top w:val="none" w:sz="0" w:space="0" w:color="auto"/>
        <w:left w:val="none" w:sz="0" w:space="0" w:color="auto"/>
        <w:bottom w:val="none" w:sz="0" w:space="0" w:color="auto"/>
        <w:right w:val="none" w:sz="0" w:space="0" w:color="auto"/>
      </w:divBdr>
      <w:divsChild>
        <w:div w:id="1743257679">
          <w:marLeft w:val="1166"/>
          <w:marRight w:val="0"/>
          <w:marTop w:val="106"/>
          <w:marBottom w:val="0"/>
          <w:divBdr>
            <w:top w:val="none" w:sz="0" w:space="0" w:color="auto"/>
            <w:left w:val="none" w:sz="0" w:space="0" w:color="auto"/>
            <w:bottom w:val="none" w:sz="0" w:space="0" w:color="auto"/>
            <w:right w:val="none" w:sz="0" w:space="0" w:color="auto"/>
          </w:divBdr>
        </w:div>
      </w:divsChild>
    </w:div>
    <w:div w:id="1446844888">
      <w:bodyDiv w:val="1"/>
      <w:marLeft w:val="0"/>
      <w:marRight w:val="0"/>
      <w:marTop w:val="0"/>
      <w:marBottom w:val="0"/>
      <w:divBdr>
        <w:top w:val="none" w:sz="0" w:space="0" w:color="auto"/>
        <w:left w:val="none" w:sz="0" w:space="0" w:color="auto"/>
        <w:bottom w:val="none" w:sz="0" w:space="0" w:color="auto"/>
        <w:right w:val="none" w:sz="0" w:space="0" w:color="auto"/>
      </w:divBdr>
    </w:div>
    <w:div w:id="1609392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F3EF40-6255-4813-87AA-4CC0C58A6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1018</Words>
  <Characters>5803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6808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ITLoan</dc:creator>
  <cp:lastModifiedBy>Rogers, Laura</cp:lastModifiedBy>
  <cp:revision>2</cp:revision>
  <cp:lastPrinted>2018-06-29T00:33:00Z</cp:lastPrinted>
  <dcterms:created xsi:type="dcterms:W3CDTF">2018-08-15T18:48:00Z</dcterms:created>
  <dcterms:modified xsi:type="dcterms:W3CDTF">2018-08-15T18:48:00Z</dcterms:modified>
</cp:coreProperties>
</file>